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F30" w:rsidRPr="004F0ADE" w:rsidRDefault="00D21F30" w:rsidP="00651C6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Пояснительная записка</w:t>
      </w:r>
    </w:p>
    <w:p w:rsidR="00D21F30" w:rsidRPr="004F0ADE" w:rsidRDefault="004F0ADE" w:rsidP="00651C6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к отчету об исполнении бюджета</w:t>
      </w:r>
      <w:r w:rsidR="00D21F30"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Пушкинского городского округа</w:t>
      </w:r>
    </w:p>
    <w:p w:rsidR="00D21F30" w:rsidRPr="004F0ADE" w:rsidRDefault="009C4D33" w:rsidP="00651C63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Московской области </w:t>
      </w:r>
      <w:r w:rsidR="00D21F30"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 </w:t>
      </w:r>
      <w:r w:rsidR="00444052">
        <w:rPr>
          <w:rFonts w:ascii="Times New Roman" w:hAnsi="Times New Roman"/>
          <w:b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квартал</w:t>
      </w:r>
      <w:r w:rsidR="00FA30FC" w:rsidRPr="00FA30F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</w:t>
      </w:r>
      <w:r w:rsid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года</w:t>
      </w:r>
    </w:p>
    <w:p w:rsidR="00764731" w:rsidRDefault="00764731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175E" w:rsidRPr="004F0ADE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0ADE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380F98" w:rsidRPr="004F0ADE">
        <w:rPr>
          <w:rFonts w:ascii="Times New Roman" w:hAnsi="Times New Roman"/>
          <w:sz w:val="28"/>
          <w:szCs w:val="28"/>
        </w:rPr>
        <w:t>Пушкинского городского округа</w:t>
      </w:r>
      <w:r w:rsidR="009C4D33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380F98" w:rsidRPr="004F0ADE">
        <w:rPr>
          <w:rFonts w:ascii="Times New Roman" w:hAnsi="Times New Roman"/>
          <w:sz w:val="28"/>
          <w:szCs w:val="28"/>
        </w:rPr>
        <w:t xml:space="preserve"> (далее – </w:t>
      </w:r>
      <w:r w:rsidR="00B07803" w:rsidRPr="004F0ADE">
        <w:rPr>
          <w:rFonts w:ascii="Times New Roman" w:hAnsi="Times New Roman"/>
          <w:color w:val="000000"/>
          <w:sz w:val="28"/>
          <w:szCs w:val="28"/>
        </w:rPr>
        <w:t>Округ</w:t>
      </w:r>
      <w:r w:rsidR="00380F98" w:rsidRPr="004F0ADE">
        <w:rPr>
          <w:rFonts w:ascii="Times New Roman" w:hAnsi="Times New Roman"/>
          <w:color w:val="000000"/>
          <w:sz w:val="28"/>
          <w:szCs w:val="28"/>
        </w:rPr>
        <w:t>)</w:t>
      </w:r>
      <w:r w:rsidRPr="004F0ADE">
        <w:rPr>
          <w:rFonts w:ascii="Times New Roman" w:hAnsi="Times New Roman"/>
          <w:sz w:val="28"/>
          <w:szCs w:val="28"/>
        </w:rPr>
        <w:t xml:space="preserve"> за </w:t>
      </w:r>
      <w:r w:rsidR="00444052">
        <w:rPr>
          <w:rFonts w:ascii="Times New Roman" w:hAnsi="Times New Roman"/>
          <w:sz w:val="28"/>
          <w:szCs w:val="28"/>
          <w:lang w:val="en-US"/>
        </w:rPr>
        <w:t>I</w:t>
      </w:r>
      <w:r w:rsidR="00FA30FC">
        <w:rPr>
          <w:rFonts w:ascii="Times New Roman" w:hAnsi="Times New Roman"/>
          <w:sz w:val="28"/>
          <w:szCs w:val="28"/>
        </w:rPr>
        <w:t xml:space="preserve"> </w:t>
      </w:r>
      <w:r w:rsidR="009C4D33">
        <w:rPr>
          <w:rFonts w:ascii="Times New Roman" w:hAnsi="Times New Roman"/>
          <w:sz w:val="28"/>
          <w:szCs w:val="28"/>
        </w:rPr>
        <w:t>квартал</w:t>
      </w:r>
      <w:r w:rsidRPr="004F0ADE">
        <w:rPr>
          <w:rFonts w:ascii="Times New Roman" w:hAnsi="Times New Roman"/>
          <w:sz w:val="28"/>
          <w:szCs w:val="28"/>
        </w:rPr>
        <w:t xml:space="preserve"> 20</w:t>
      </w:r>
      <w:r w:rsidR="00B07803" w:rsidRPr="004F0ADE">
        <w:rPr>
          <w:rFonts w:ascii="Times New Roman" w:hAnsi="Times New Roman"/>
          <w:sz w:val="28"/>
          <w:szCs w:val="28"/>
        </w:rPr>
        <w:t>2</w:t>
      </w:r>
      <w:r w:rsidR="009C4D33">
        <w:rPr>
          <w:rFonts w:ascii="Times New Roman" w:hAnsi="Times New Roman"/>
          <w:sz w:val="28"/>
          <w:szCs w:val="28"/>
        </w:rPr>
        <w:t>1</w:t>
      </w:r>
      <w:r w:rsidRPr="004F0ADE">
        <w:rPr>
          <w:rFonts w:ascii="Times New Roman" w:hAnsi="Times New Roman"/>
          <w:sz w:val="28"/>
          <w:szCs w:val="28"/>
        </w:rPr>
        <w:t xml:space="preserve"> года, утвержден постановлением администрации </w:t>
      </w:r>
      <w:r w:rsidR="009F4FFE" w:rsidRPr="004F0ADE">
        <w:rPr>
          <w:rFonts w:ascii="Times New Roman" w:hAnsi="Times New Roman"/>
          <w:sz w:val="28"/>
          <w:szCs w:val="28"/>
        </w:rPr>
        <w:t>Округа</w:t>
      </w:r>
      <w:r w:rsidR="0028039F">
        <w:rPr>
          <w:rFonts w:ascii="Times New Roman" w:hAnsi="Times New Roman"/>
          <w:sz w:val="28"/>
          <w:szCs w:val="28"/>
        </w:rPr>
        <w:t xml:space="preserve"> </w:t>
      </w:r>
      <w:r w:rsidRPr="004F0ADE">
        <w:rPr>
          <w:rFonts w:ascii="Times New Roman" w:hAnsi="Times New Roman"/>
          <w:sz w:val="28"/>
          <w:szCs w:val="28"/>
        </w:rPr>
        <w:t xml:space="preserve">от </w:t>
      </w:r>
      <w:r w:rsidR="008C329E">
        <w:rPr>
          <w:rFonts w:ascii="Times New Roman" w:hAnsi="Times New Roman"/>
          <w:sz w:val="28"/>
          <w:szCs w:val="28"/>
        </w:rPr>
        <w:t>__  ____ 2021</w:t>
      </w:r>
      <w:r w:rsidRPr="008C329E">
        <w:rPr>
          <w:rFonts w:ascii="Times New Roman" w:hAnsi="Times New Roman"/>
          <w:sz w:val="28"/>
          <w:szCs w:val="28"/>
        </w:rPr>
        <w:t xml:space="preserve"> года №</w:t>
      </w:r>
      <w:r w:rsidR="0028039F" w:rsidRPr="008C329E">
        <w:rPr>
          <w:rFonts w:ascii="Times New Roman" w:hAnsi="Times New Roman"/>
          <w:sz w:val="28"/>
          <w:szCs w:val="28"/>
        </w:rPr>
        <w:t>___</w:t>
      </w:r>
      <w:r w:rsidR="009C4D33">
        <w:rPr>
          <w:rFonts w:ascii="Times New Roman" w:hAnsi="Times New Roman"/>
          <w:sz w:val="28"/>
          <w:szCs w:val="28"/>
        </w:rPr>
        <w:t xml:space="preserve">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 xml:space="preserve">и представлен в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Контрольно</w:t>
      </w:r>
      <w:r w:rsidR="00B44C4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сч</w:t>
      </w:r>
      <w:r w:rsidR="0014129D" w:rsidRPr="004F0ADE">
        <w:rPr>
          <w:rFonts w:ascii="Times New Roman" w:hAnsi="Times New Roman"/>
          <w:color w:val="000000" w:themeColor="text1"/>
          <w:sz w:val="28"/>
          <w:szCs w:val="28"/>
        </w:rPr>
        <w:t>ё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тную</w:t>
      </w:r>
      <w:r w:rsidR="009C4D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палату</w:t>
      </w:r>
      <w:r w:rsidR="005D246B">
        <w:rPr>
          <w:rFonts w:ascii="Times New Roman" w:hAnsi="Times New Roman"/>
          <w:color w:val="000000" w:themeColor="text1"/>
          <w:sz w:val="28"/>
          <w:szCs w:val="28"/>
        </w:rPr>
        <w:t xml:space="preserve"> Пушкинского городского округа</w:t>
      </w:r>
      <w:r w:rsidR="009C4D33">
        <w:rPr>
          <w:rFonts w:ascii="Times New Roman" w:hAnsi="Times New Roman"/>
          <w:color w:val="000000" w:themeColor="text1"/>
          <w:sz w:val="28"/>
          <w:szCs w:val="28"/>
        </w:rPr>
        <w:t xml:space="preserve"> Московской области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F175E" w:rsidRPr="008B7E6D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7E6D">
        <w:rPr>
          <w:rFonts w:ascii="Times New Roman" w:hAnsi="Times New Roman"/>
          <w:sz w:val="28"/>
          <w:szCs w:val="28"/>
        </w:rPr>
        <w:t xml:space="preserve">Первоначально </w:t>
      </w:r>
      <w:r w:rsidR="005D246B" w:rsidRPr="008B7E6D">
        <w:rPr>
          <w:rFonts w:ascii="Times New Roman" w:hAnsi="Times New Roman"/>
          <w:sz w:val="28"/>
          <w:szCs w:val="28"/>
        </w:rPr>
        <w:t>р</w:t>
      </w:r>
      <w:r w:rsidRPr="008B7E6D">
        <w:rPr>
          <w:rFonts w:ascii="Times New Roman" w:hAnsi="Times New Roman"/>
          <w:sz w:val="28"/>
          <w:szCs w:val="28"/>
        </w:rPr>
        <w:t xml:space="preserve">ешением </w:t>
      </w:r>
      <w:r w:rsidR="005D246B" w:rsidRPr="008B7E6D">
        <w:rPr>
          <w:rFonts w:ascii="Times New Roman" w:hAnsi="Times New Roman"/>
          <w:sz w:val="28"/>
          <w:szCs w:val="28"/>
        </w:rPr>
        <w:t>Совета депутатов Пушкинского городского округа</w:t>
      </w:r>
      <w:r w:rsidR="008B7E6D" w:rsidRPr="008B7E6D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5D246B" w:rsidRPr="008B7E6D">
        <w:rPr>
          <w:rFonts w:ascii="Times New Roman" w:hAnsi="Times New Roman"/>
          <w:sz w:val="28"/>
          <w:szCs w:val="28"/>
        </w:rPr>
        <w:t xml:space="preserve"> от 2</w:t>
      </w:r>
      <w:r w:rsidR="008B7E6D" w:rsidRPr="008B7E6D">
        <w:rPr>
          <w:rFonts w:ascii="Times New Roman" w:hAnsi="Times New Roman"/>
          <w:sz w:val="28"/>
          <w:szCs w:val="28"/>
        </w:rPr>
        <w:t>4</w:t>
      </w:r>
      <w:r w:rsidR="005D246B" w:rsidRPr="008B7E6D">
        <w:rPr>
          <w:rFonts w:ascii="Times New Roman" w:hAnsi="Times New Roman"/>
          <w:sz w:val="28"/>
          <w:szCs w:val="28"/>
        </w:rPr>
        <w:t>.12.20</w:t>
      </w:r>
      <w:r w:rsidR="008B7E6D" w:rsidRPr="008B7E6D">
        <w:rPr>
          <w:rFonts w:ascii="Times New Roman" w:hAnsi="Times New Roman"/>
          <w:sz w:val="28"/>
          <w:szCs w:val="28"/>
        </w:rPr>
        <w:t>20</w:t>
      </w:r>
      <w:r w:rsidR="005D246B" w:rsidRPr="008B7E6D">
        <w:rPr>
          <w:rFonts w:ascii="Times New Roman" w:hAnsi="Times New Roman"/>
          <w:sz w:val="28"/>
          <w:szCs w:val="28"/>
        </w:rPr>
        <w:t xml:space="preserve"> № </w:t>
      </w:r>
      <w:r w:rsidR="008B7E6D" w:rsidRPr="008B7E6D">
        <w:rPr>
          <w:rFonts w:ascii="Times New Roman" w:hAnsi="Times New Roman"/>
          <w:sz w:val="28"/>
          <w:szCs w:val="28"/>
        </w:rPr>
        <w:t>314</w:t>
      </w:r>
      <w:r w:rsidR="005D246B" w:rsidRPr="008B7E6D">
        <w:rPr>
          <w:rFonts w:ascii="Times New Roman" w:hAnsi="Times New Roman"/>
          <w:sz w:val="28"/>
          <w:szCs w:val="28"/>
        </w:rPr>
        <w:t>/</w:t>
      </w:r>
      <w:r w:rsidR="008B7E6D" w:rsidRPr="008B7E6D">
        <w:rPr>
          <w:rFonts w:ascii="Times New Roman" w:hAnsi="Times New Roman"/>
          <w:sz w:val="28"/>
          <w:szCs w:val="28"/>
        </w:rPr>
        <w:t>27</w:t>
      </w:r>
      <w:r w:rsidR="005D246B" w:rsidRPr="008B7E6D">
        <w:rPr>
          <w:rFonts w:ascii="Times New Roman" w:hAnsi="Times New Roman"/>
          <w:sz w:val="28"/>
          <w:szCs w:val="28"/>
        </w:rPr>
        <w:t xml:space="preserve"> «О бюджете Пушкинского городского округа Московской области на 202</w:t>
      </w:r>
      <w:r w:rsidR="008B7E6D" w:rsidRPr="008B7E6D">
        <w:rPr>
          <w:rFonts w:ascii="Times New Roman" w:hAnsi="Times New Roman"/>
          <w:sz w:val="28"/>
          <w:szCs w:val="28"/>
        </w:rPr>
        <w:t>1</w:t>
      </w:r>
      <w:r w:rsidR="005D246B" w:rsidRPr="008B7E6D">
        <w:rPr>
          <w:rFonts w:ascii="Times New Roman" w:hAnsi="Times New Roman"/>
          <w:sz w:val="28"/>
          <w:szCs w:val="28"/>
        </w:rPr>
        <w:t xml:space="preserve"> год и</w:t>
      </w:r>
      <w:r w:rsidR="008B7E6D" w:rsidRPr="008B7E6D">
        <w:rPr>
          <w:rFonts w:ascii="Times New Roman" w:hAnsi="Times New Roman"/>
          <w:sz w:val="28"/>
          <w:szCs w:val="28"/>
        </w:rPr>
        <w:t xml:space="preserve"> на</w:t>
      </w:r>
      <w:r w:rsidR="005D246B" w:rsidRPr="008B7E6D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8B7E6D" w:rsidRPr="008B7E6D">
        <w:rPr>
          <w:rFonts w:ascii="Times New Roman" w:hAnsi="Times New Roman"/>
          <w:sz w:val="28"/>
          <w:szCs w:val="28"/>
        </w:rPr>
        <w:t>2</w:t>
      </w:r>
      <w:r w:rsidR="005D246B" w:rsidRPr="008B7E6D">
        <w:rPr>
          <w:rFonts w:ascii="Times New Roman" w:hAnsi="Times New Roman"/>
          <w:sz w:val="28"/>
          <w:szCs w:val="28"/>
        </w:rPr>
        <w:t xml:space="preserve"> и 202</w:t>
      </w:r>
      <w:r w:rsidR="008B7E6D" w:rsidRPr="008B7E6D">
        <w:rPr>
          <w:rFonts w:ascii="Times New Roman" w:hAnsi="Times New Roman"/>
          <w:sz w:val="28"/>
          <w:szCs w:val="28"/>
        </w:rPr>
        <w:t>3</w:t>
      </w:r>
      <w:r w:rsidR="005D246B" w:rsidRPr="008B7E6D">
        <w:rPr>
          <w:rFonts w:ascii="Times New Roman" w:hAnsi="Times New Roman"/>
          <w:sz w:val="28"/>
          <w:szCs w:val="28"/>
        </w:rPr>
        <w:t xml:space="preserve"> годов» </w:t>
      </w:r>
      <w:r w:rsidRPr="008B7E6D">
        <w:rPr>
          <w:rFonts w:ascii="Times New Roman" w:hAnsi="Times New Roman"/>
          <w:sz w:val="28"/>
          <w:szCs w:val="28"/>
        </w:rPr>
        <w:t>на 20</w:t>
      </w:r>
      <w:r w:rsidR="00B07803" w:rsidRPr="008B7E6D">
        <w:rPr>
          <w:rFonts w:ascii="Times New Roman" w:hAnsi="Times New Roman"/>
          <w:sz w:val="28"/>
          <w:szCs w:val="28"/>
        </w:rPr>
        <w:t>2</w:t>
      </w:r>
      <w:r w:rsidR="008B7E6D" w:rsidRPr="008B7E6D">
        <w:rPr>
          <w:rFonts w:ascii="Times New Roman" w:hAnsi="Times New Roman"/>
          <w:sz w:val="28"/>
          <w:szCs w:val="28"/>
        </w:rPr>
        <w:t>1</w:t>
      </w:r>
      <w:r w:rsidRPr="008B7E6D">
        <w:rPr>
          <w:rFonts w:ascii="Times New Roman" w:hAnsi="Times New Roman"/>
          <w:sz w:val="28"/>
          <w:szCs w:val="28"/>
        </w:rPr>
        <w:t xml:space="preserve"> год был утвержден бюджет</w:t>
      </w:r>
      <w:r w:rsidR="00751DF3" w:rsidRPr="008B7E6D">
        <w:rPr>
          <w:rFonts w:ascii="Times New Roman" w:hAnsi="Times New Roman"/>
          <w:sz w:val="28"/>
          <w:szCs w:val="28"/>
        </w:rPr>
        <w:t xml:space="preserve"> Округа</w:t>
      </w:r>
      <w:r w:rsidRPr="008B7E6D">
        <w:rPr>
          <w:rFonts w:ascii="Times New Roman" w:hAnsi="Times New Roman"/>
          <w:sz w:val="28"/>
          <w:szCs w:val="28"/>
        </w:rPr>
        <w:t xml:space="preserve"> по доходам </w:t>
      </w:r>
      <w:r w:rsidR="00B07803" w:rsidRPr="008B7E6D">
        <w:rPr>
          <w:rFonts w:ascii="Times New Roman" w:hAnsi="Times New Roman"/>
          <w:sz w:val="28"/>
          <w:szCs w:val="28"/>
        </w:rPr>
        <w:t xml:space="preserve">в сумме </w:t>
      </w:r>
      <w:r w:rsidR="00062C68">
        <w:rPr>
          <w:rFonts w:ascii="Times New Roman" w:hAnsi="Times New Roman"/>
          <w:sz w:val="28"/>
          <w:szCs w:val="28"/>
        </w:rPr>
        <w:t>8 063 525,5</w:t>
      </w:r>
      <w:r w:rsidR="00B07803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 xml:space="preserve">                    тыс</w:t>
      </w:r>
      <w:r w:rsidR="0003040F">
        <w:rPr>
          <w:rFonts w:ascii="Times New Roman" w:hAnsi="Times New Roman"/>
          <w:sz w:val="28"/>
          <w:szCs w:val="28"/>
        </w:rPr>
        <w:t>яч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B07803" w:rsidRPr="008B7E6D">
        <w:rPr>
          <w:rFonts w:ascii="Times New Roman" w:hAnsi="Times New Roman"/>
          <w:sz w:val="28"/>
          <w:szCs w:val="28"/>
        </w:rPr>
        <w:t>руб</w:t>
      </w:r>
      <w:r w:rsidR="00924792" w:rsidRPr="008B7E6D">
        <w:rPr>
          <w:rFonts w:ascii="Times New Roman" w:hAnsi="Times New Roman"/>
          <w:sz w:val="28"/>
          <w:szCs w:val="28"/>
        </w:rPr>
        <w:t>лей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Pr="008B7E6D">
        <w:rPr>
          <w:rFonts w:ascii="Times New Roman" w:hAnsi="Times New Roman"/>
          <w:sz w:val="28"/>
          <w:szCs w:val="28"/>
        </w:rPr>
        <w:t xml:space="preserve">и расходам в сумме </w:t>
      </w:r>
      <w:r w:rsidR="008B7E6D" w:rsidRPr="008B7E6D">
        <w:rPr>
          <w:rFonts w:ascii="Times New Roman" w:hAnsi="Times New Roman"/>
          <w:sz w:val="28"/>
          <w:szCs w:val="28"/>
        </w:rPr>
        <w:t>8</w:t>
      </w:r>
      <w:r w:rsidR="00B07803" w:rsidRPr="008B7E6D">
        <w:rPr>
          <w:rFonts w:ascii="Times New Roman" w:hAnsi="Times New Roman"/>
          <w:sz w:val="28"/>
          <w:szCs w:val="28"/>
        </w:rPr>
        <w:t> </w:t>
      </w:r>
      <w:r w:rsidR="008B7E6D" w:rsidRPr="008B7E6D">
        <w:rPr>
          <w:rFonts w:ascii="Times New Roman" w:hAnsi="Times New Roman"/>
          <w:sz w:val="28"/>
          <w:szCs w:val="28"/>
        </w:rPr>
        <w:t>344</w:t>
      </w:r>
      <w:r w:rsidR="00062C68">
        <w:rPr>
          <w:rFonts w:ascii="Times New Roman" w:hAnsi="Times New Roman"/>
          <w:sz w:val="28"/>
          <w:szCs w:val="28"/>
        </w:rPr>
        <w:t> 762,5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тыс</w:t>
      </w:r>
      <w:r w:rsidR="0003040F">
        <w:rPr>
          <w:rFonts w:ascii="Times New Roman" w:hAnsi="Times New Roman"/>
          <w:sz w:val="28"/>
          <w:szCs w:val="28"/>
        </w:rPr>
        <w:t>ячи</w:t>
      </w:r>
      <w:r w:rsidRPr="008B7E6D">
        <w:rPr>
          <w:rFonts w:ascii="Times New Roman" w:hAnsi="Times New Roman"/>
          <w:sz w:val="28"/>
          <w:szCs w:val="28"/>
        </w:rPr>
        <w:t xml:space="preserve"> рублей.</w:t>
      </w:r>
      <w:proofErr w:type="gramEnd"/>
      <w:r w:rsidR="00B07803" w:rsidRPr="008B7E6D">
        <w:rPr>
          <w:rFonts w:ascii="Times New Roman" w:hAnsi="Times New Roman"/>
          <w:sz w:val="28"/>
          <w:szCs w:val="28"/>
        </w:rPr>
        <w:t xml:space="preserve"> Дефицит бюджета</w:t>
      </w:r>
      <w:r w:rsidR="005D246B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–</w:t>
      </w:r>
      <w:r w:rsidR="00B07803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281 237,0</w:t>
      </w:r>
      <w:r w:rsidR="00B07803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тыс</w:t>
      </w:r>
      <w:r w:rsidR="0003040F">
        <w:rPr>
          <w:rFonts w:ascii="Times New Roman" w:hAnsi="Times New Roman"/>
          <w:sz w:val="28"/>
          <w:szCs w:val="28"/>
        </w:rPr>
        <w:t>яч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B07803" w:rsidRPr="008B7E6D">
        <w:rPr>
          <w:rFonts w:ascii="Times New Roman" w:hAnsi="Times New Roman"/>
          <w:sz w:val="28"/>
          <w:szCs w:val="28"/>
        </w:rPr>
        <w:t>руб</w:t>
      </w:r>
      <w:r w:rsidR="00924792" w:rsidRPr="008B7E6D">
        <w:rPr>
          <w:rFonts w:ascii="Times New Roman" w:hAnsi="Times New Roman"/>
          <w:sz w:val="28"/>
          <w:szCs w:val="28"/>
        </w:rPr>
        <w:t>лей.</w:t>
      </w:r>
    </w:p>
    <w:p w:rsidR="005F175E" w:rsidRPr="008B7E6D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B7E6D">
        <w:rPr>
          <w:rFonts w:ascii="Times New Roman" w:hAnsi="Times New Roman"/>
          <w:sz w:val="28"/>
          <w:szCs w:val="28"/>
        </w:rPr>
        <w:t>В ходе исполнения бюджета</w:t>
      </w:r>
      <w:r w:rsidR="00751DF3" w:rsidRPr="008B7E6D">
        <w:rPr>
          <w:rFonts w:ascii="Times New Roman" w:hAnsi="Times New Roman"/>
          <w:sz w:val="28"/>
          <w:szCs w:val="28"/>
        </w:rPr>
        <w:t xml:space="preserve"> Округа</w:t>
      </w:r>
      <w:r w:rsidRPr="008B7E6D">
        <w:rPr>
          <w:rFonts w:ascii="Times New Roman" w:hAnsi="Times New Roman"/>
          <w:sz w:val="28"/>
          <w:szCs w:val="28"/>
        </w:rPr>
        <w:t xml:space="preserve"> за </w:t>
      </w:r>
      <w:r w:rsidR="0003040F">
        <w:rPr>
          <w:rFonts w:ascii="Times New Roman" w:hAnsi="Times New Roman"/>
          <w:sz w:val="28"/>
          <w:szCs w:val="28"/>
          <w:lang w:val="en-US"/>
        </w:rPr>
        <w:t>I</w:t>
      </w:r>
      <w:r w:rsidR="00FA30FC" w:rsidRPr="008B7E6D">
        <w:rPr>
          <w:rFonts w:ascii="Times New Roman" w:hAnsi="Times New Roman"/>
          <w:sz w:val="28"/>
          <w:szCs w:val="28"/>
        </w:rPr>
        <w:t xml:space="preserve"> </w:t>
      </w:r>
      <w:r w:rsidR="008B7E6D" w:rsidRPr="008B7E6D">
        <w:rPr>
          <w:rFonts w:ascii="Times New Roman" w:hAnsi="Times New Roman"/>
          <w:sz w:val="28"/>
          <w:szCs w:val="28"/>
        </w:rPr>
        <w:t>квартал</w:t>
      </w:r>
      <w:r w:rsidRPr="008B7E6D">
        <w:rPr>
          <w:rFonts w:ascii="Times New Roman" w:hAnsi="Times New Roman"/>
          <w:sz w:val="28"/>
          <w:szCs w:val="28"/>
        </w:rPr>
        <w:t xml:space="preserve"> 20</w:t>
      </w:r>
      <w:r w:rsidR="00B07803" w:rsidRPr="008B7E6D">
        <w:rPr>
          <w:rFonts w:ascii="Times New Roman" w:hAnsi="Times New Roman"/>
          <w:sz w:val="28"/>
          <w:szCs w:val="28"/>
        </w:rPr>
        <w:t>2</w:t>
      </w:r>
      <w:r w:rsidR="008B7E6D" w:rsidRPr="008B7E6D">
        <w:rPr>
          <w:rFonts w:ascii="Times New Roman" w:hAnsi="Times New Roman"/>
          <w:sz w:val="28"/>
          <w:szCs w:val="28"/>
        </w:rPr>
        <w:t>1</w:t>
      </w:r>
      <w:r w:rsidRPr="008B7E6D">
        <w:rPr>
          <w:rFonts w:ascii="Times New Roman" w:hAnsi="Times New Roman"/>
          <w:sz w:val="28"/>
          <w:szCs w:val="28"/>
        </w:rPr>
        <w:t xml:space="preserve"> года в плановые назначен</w:t>
      </w:r>
      <w:r w:rsidR="00751DF3" w:rsidRPr="008B7E6D">
        <w:rPr>
          <w:rFonts w:ascii="Times New Roman" w:hAnsi="Times New Roman"/>
          <w:sz w:val="28"/>
          <w:szCs w:val="28"/>
        </w:rPr>
        <w:t>ия по доходам и расходам</w:t>
      </w:r>
      <w:r w:rsidRPr="008B7E6D">
        <w:rPr>
          <w:rFonts w:ascii="Times New Roman" w:hAnsi="Times New Roman"/>
          <w:sz w:val="28"/>
          <w:szCs w:val="28"/>
        </w:rPr>
        <w:t xml:space="preserve"> вносились изменения. В результате доходная часть бюджета</w:t>
      </w:r>
      <w:r w:rsidR="00751DF3" w:rsidRPr="008B7E6D">
        <w:rPr>
          <w:rFonts w:ascii="Times New Roman" w:hAnsi="Times New Roman"/>
          <w:sz w:val="28"/>
          <w:szCs w:val="28"/>
        </w:rPr>
        <w:t xml:space="preserve"> Округа</w:t>
      </w:r>
      <w:r w:rsidRPr="008B7E6D">
        <w:rPr>
          <w:rFonts w:ascii="Times New Roman" w:hAnsi="Times New Roman"/>
          <w:sz w:val="28"/>
          <w:szCs w:val="28"/>
        </w:rPr>
        <w:t xml:space="preserve"> составила – </w:t>
      </w:r>
      <w:r w:rsidR="00FA30FC" w:rsidRPr="008B7E6D">
        <w:rPr>
          <w:rFonts w:ascii="Times New Roman" w:hAnsi="Times New Roman"/>
          <w:sz w:val="28"/>
          <w:szCs w:val="28"/>
        </w:rPr>
        <w:t>8 </w:t>
      </w:r>
      <w:r w:rsidR="008B7E6D" w:rsidRPr="008B7E6D">
        <w:rPr>
          <w:rFonts w:ascii="Times New Roman" w:hAnsi="Times New Roman"/>
          <w:sz w:val="28"/>
          <w:szCs w:val="28"/>
        </w:rPr>
        <w:t>102</w:t>
      </w:r>
      <w:r w:rsidR="00062C68">
        <w:rPr>
          <w:rFonts w:ascii="Times New Roman" w:hAnsi="Times New Roman"/>
          <w:sz w:val="28"/>
          <w:szCs w:val="28"/>
        </w:rPr>
        <w:t> 525,4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тыс</w:t>
      </w:r>
      <w:r w:rsidR="0003040F">
        <w:rPr>
          <w:rFonts w:ascii="Times New Roman" w:hAnsi="Times New Roman"/>
          <w:sz w:val="28"/>
          <w:szCs w:val="28"/>
        </w:rPr>
        <w:t>яч</w:t>
      </w:r>
      <w:r w:rsidRPr="008B7E6D">
        <w:rPr>
          <w:rFonts w:ascii="Times New Roman" w:hAnsi="Times New Roman"/>
          <w:sz w:val="28"/>
          <w:szCs w:val="28"/>
        </w:rPr>
        <w:t xml:space="preserve"> рублей, расходная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BB0ADB" w:rsidRPr="008B7E6D">
        <w:rPr>
          <w:rFonts w:ascii="Times New Roman" w:hAnsi="Times New Roman"/>
          <w:sz w:val="28"/>
          <w:szCs w:val="28"/>
        </w:rPr>
        <w:t>–</w:t>
      </w:r>
      <w:r w:rsidR="008B7E6D" w:rsidRPr="008B7E6D">
        <w:rPr>
          <w:rFonts w:ascii="Times New Roman" w:hAnsi="Times New Roman"/>
          <w:sz w:val="28"/>
          <w:szCs w:val="28"/>
        </w:rPr>
        <w:t xml:space="preserve"> 8</w:t>
      </w:r>
      <w:r w:rsidR="00062C68">
        <w:rPr>
          <w:rFonts w:ascii="Times New Roman" w:hAnsi="Times New Roman"/>
          <w:sz w:val="28"/>
          <w:szCs w:val="28"/>
        </w:rPr>
        <w:t> 888 997,3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062C68">
        <w:rPr>
          <w:rFonts w:ascii="Times New Roman" w:hAnsi="Times New Roman"/>
          <w:sz w:val="28"/>
          <w:szCs w:val="28"/>
        </w:rPr>
        <w:t>тыс</w:t>
      </w:r>
      <w:r w:rsidR="0003040F">
        <w:rPr>
          <w:rFonts w:ascii="Times New Roman" w:hAnsi="Times New Roman"/>
          <w:sz w:val="28"/>
          <w:szCs w:val="28"/>
        </w:rPr>
        <w:t>яч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924792" w:rsidRPr="008B7E6D">
        <w:rPr>
          <w:rFonts w:ascii="Times New Roman" w:hAnsi="Times New Roman"/>
          <w:sz w:val="28"/>
          <w:szCs w:val="28"/>
        </w:rPr>
        <w:t>рублей</w:t>
      </w:r>
      <w:r w:rsidR="0021333F" w:rsidRPr="008B7E6D">
        <w:rPr>
          <w:rFonts w:ascii="Times New Roman" w:hAnsi="Times New Roman"/>
          <w:sz w:val="28"/>
          <w:szCs w:val="28"/>
        </w:rPr>
        <w:t xml:space="preserve">. </w:t>
      </w:r>
      <w:r w:rsidR="0041156B">
        <w:rPr>
          <w:rFonts w:ascii="Times New Roman" w:hAnsi="Times New Roman"/>
          <w:sz w:val="28"/>
          <w:szCs w:val="28"/>
        </w:rPr>
        <w:t>Плановые показатели расходной части утвержденного на 01.04.2021 бюджета скорректированы на 65 478,1</w:t>
      </w:r>
      <w:r w:rsidR="0041156B" w:rsidRPr="005077C4">
        <w:rPr>
          <w:rFonts w:cs="Calibri"/>
          <w:color w:val="000000"/>
          <w:lang w:eastAsia="ru-RU"/>
        </w:rPr>
        <w:t xml:space="preserve"> </w:t>
      </w:r>
      <w:r w:rsidR="0003040F">
        <w:rPr>
          <w:rFonts w:ascii="Times New Roman" w:hAnsi="Times New Roman"/>
          <w:sz w:val="28"/>
          <w:szCs w:val="28"/>
        </w:rPr>
        <w:t>тысяч</w:t>
      </w:r>
      <w:r w:rsidR="0041156B">
        <w:rPr>
          <w:rFonts w:ascii="Times New Roman" w:hAnsi="Times New Roman"/>
          <w:sz w:val="28"/>
          <w:szCs w:val="28"/>
        </w:rPr>
        <w:t xml:space="preserve"> рублей на основании сверки                           по межбюджетным трансфертам из вышестоящего бюджета по состоянию                         на 01.04.2021. </w:t>
      </w:r>
      <w:proofErr w:type="gramStart"/>
      <w:r w:rsidR="0021333F" w:rsidRPr="008B7E6D">
        <w:rPr>
          <w:rFonts w:ascii="Times New Roman" w:hAnsi="Times New Roman"/>
          <w:sz w:val="28"/>
          <w:szCs w:val="28"/>
        </w:rPr>
        <w:t>У</w:t>
      </w:r>
      <w:r w:rsidR="005F541D" w:rsidRPr="008B7E6D">
        <w:rPr>
          <w:rFonts w:ascii="Times New Roman" w:hAnsi="Times New Roman"/>
          <w:sz w:val="28"/>
          <w:szCs w:val="28"/>
        </w:rPr>
        <w:t>твержденный</w:t>
      </w:r>
      <w:r w:rsidR="0021333F" w:rsidRPr="008B7E6D">
        <w:rPr>
          <w:rFonts w:ascii="Times New Roman" w:hAnsi="Times New Roman"/>
          <w:sz w:val="28"/>
          <w:szCs w:val="28"/>
        </w:rPr>
        <w:t xml:space="preserve"> размер дефицита </w:t>
      </w:r>
      <w:r w:rsidR="005F541D" w:rsidRPr="008B7E6D">
        <w:rPr>
          <w:rFonts w:ascii="Times New Roman" w:hAnsi="Times New Roman"/>
          <w:sz w:val="28"/>
          <w:szCs w:val="28"/>
        </w:rPr>
        <w:t xml:space="preserve">по </w:t>
      </w:r>
      <w:r w:rsidR="004F1F54" w:rsidRPr="008B7E6D">
        <w:rPr>
          <w:rFonts w:ascii="Times New Roman" w:hAnsi="Times New Roman"/>
          <w:sz w:val="28"/>
          <w:szCs w:val="28"/>
        </w:rPr>
        <w:t>р</w:t>
      </w:r>
      <w:r w:rsidR="005F541D" w:rsidRPr="008B7E6D">
        <w:rPr>
          <w:rFonts w:ascii="Times New Roman" w:hAnsi="Times New Roman"/>
          <w:sz w:val="28"/>
          <w:szCs w:val="28"/>
        </w:rPr>
        <w:t xml:space="preserve">ешению Совета депутатов Пушкинского </w:t>
      </w:r>
      <w:r w:rsidR="00924792" w:rsidRPr="008B7E6D">
        <w:rPr>
          <w:rFonts w:ascii="Times New Roman" w:hAnsi="Times New Roman"/>
          <w:sz w:val="28"/>
          <w:szCs w:val="28"/>
        </w:rPr>
        <w:t>городского округа</w:t>
      </w:r>
      <w:r w:rsidR="005F541D" w:rsidRPr="008B7E6D">
        <w:rPr>
          <w:rFonts w:ascii="Times New Roman" w:hAnsi="Times New Roman"/>
          <w:sz w:val="28"/>
          <w:szCs w:val="28"/>
        </w:rPr>
        <w:t xml:space="preserve"> </w:t>
      </w:r>
      <w:r w:rsidR="008B7E6D" w:rsidRPr="008B7E6D">
        <w:rPr>
          <w:rFonts w:ascii="Times New Roman" w:hAnsi="Times New Roman"/>
          <w:sz w:val="28"/>
          <w:szCs w:val="28"/>
        </w:rPr>
        <w:t xml:space="preserve">Московской области от 24.12.2020 № 314/27 </w:t>
      </w:r>
      <w:r w:rsidR="0041156B">
        <w:rPr>
          <w:rFonts w:ascii="Times New Roman" w:hAnsi="Times New Roman"/>
          <w:sz w:val="28"/>
          <w:szCs w:val="28"/>
        </w:rPr>
        <w:t xml:space="preserve">                     </w:t>
      </w:r>
      <w:r w:rsidR="008B7E6D" w:rsidRPr="008B7E6D">
        <w:rPr>
          <w:rFonts w:ascii="Times New Roman" w:hAnsi="Times New Roman"/>
          <w:sz w:val="28"/>
          <w:szCs w:val="28"/>
        </w:rPr>
        <w:t>«О бюджете Пушкинского городского округа Московской области на 2021 год и на плановый период 2022 и 2023 годов»</w:t>
      </w:r>
      <w:r w:rsidR="005F541D" w:rsidRPr="008B7E6D">
        <w:rPr>
          <w:rFonts w:ascii="Times New Roman" w:hAnsi="Times New Roman"/>
          <w:sz w:val="28"/>
          <w:szCs w:val="28"/>
        </w:rPr>
        <w:t xml:space="preserve"> (</w:t>
      </w:r>
      <w:r w:rsidR="00764731" w:rsidRPr="008B7E6D">
        <w:rPr>
          <w:rFonts w:ascii="Times New Roman" w:hAnsi="Times New Roman"/>
          <w:sz w:val="28"/>
          <w:szCs w:val="28"/>
        </w:rPr>
        <w:t xml:space="preserve">в ред. от </w:t>
      </w:r>
      <w:r w:rsidR="008B7E6D" w:rsidRPr="008B7E6D">
        <w:rPr>
          <w:rFonts w:ascii="Times New Roman" w:hAnsi="Times New Roman"/>
          <w:sz w:val="28"/>
          <w:szCs w:val="28"/>
        </w:rPr>
        <w:t>25</w:t>
      </w:r>
      <w:r w:rsidR="00764731" w:rsidRPr="008B7E6D">
        <w:rPr>
          <w:rFonts w:ascii="Times New Roman" w:hAnsi="Times New Roman"/>
          <w:sz w:val="28"/>
          <w:szCs w:val="28"/>
        </w:rPr>
        <w:t>.0</w:t>
      </w:r>
      <w:r w:rsidR="008B7E6D" w:rsidRPr="008B7E6D">
        <w:rPr>
          <w:rFonts w:ascii="Times New Roman" w:hAnsi="Times New Roman"/>
          <w:sz w:val="28"/>
          <w:szCs w:val="28"/>
        </w:rPr>
        <w:t>2</w:t>
      </w:r>
      <w:r w:rsidR="00764731" w:rsidRPr="008B7E6D">
        <w:rPr>
          <w:rFonts w:ascii="Times New Roman" w:hAnsi="Times New Roman"/>
          <w:sz w:val="28"/>
          <w:szCs w:val="28"/>
        </w:rPr>
        <w:t>.202</w:t>
      </w:r>
      <w:r w:rsidR="008B7E6D" w:rsidRPr="008B7E6D">
        <w:rPr>
          <w:rFonts w:ascii="Times New Roman" w:hAnsi="Times New Roman"/>
          <w:sz w:val="28"/>
          <w:szCs w:val="28"/>
        </w:rPr>
        <w:t xml:space="preserve">1 </w:t>
      </w:r>
      <w:r w:rsidR="00764731" w:rsidRPr="008B7E6D">
        <w:rPr>
          <w:rFonts w:ascii="Times New Roman" w:hAnsi="Times New Roman"/>
          <w:sz w:val="28"/>
          <w:szCs w:val="28"/>
        </w:rPr>
        <w:t xml:space="preserve">№ </w:t>
      </w:r>
      <w:r w:rsidR="008B7E6D" w:rsidRPr="008B7E6D">
        <w:rPr>
          <w:rFonts w:ascii="Times New Roman" w:hAnsi="Times New Roman"/>
          <w:sz w:val="28"/>
          <w:szCs w:val="28"/>
        </w:rPr>
        <w:t>332/29</w:t>
      </w:r>
      <w:r w:rsidR="005F541D" w:rsidRPr="008B7E6D">
        <w:rPr>
          <w:rFonts w:ascii="Times New Roman" w:hAnsi="Times New Roman"/>
          <w:sz w:val="28"/>
          <w:szCs w:val="28"/>
        </w:rPr>
        <w:t>)</w:t>
      </w:r>
      <w:r w:rsidR="008B7E6D" w:rsidRPr="008B7E6D">
        <w:rPr>
          <w:rFonts w:ascii="Times New Roman" w:hAnsi="Times New Roman"/>
          <w:sz w:val="28"/>
          <w:szCs w:val="28"/>
        </w:rPr>
        <w:t xml:space="preserve"> </w:t>
      </w:r>
      <w:r w:rsidR="0021333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="004115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786 471,9</w:t>
      </w:r>
      <w:r w:rsidR="0021333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115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яча</w:t>
      </w:r>
      <w:r w:rsidR="0021333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рублей, сформированный за счет</w:t>
      </w:r>
      <w:r w:rsidR="004115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E1860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остатков средств на </w:t>
      </w:r>
      <w:r w:rsidR="0021333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счетах бюджета</w:t>
      </w:r>
      <w:r w:rsidR="00380F98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4115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505 234,9</w:t>
      </w:r>
      <w:r w:rsidR="008B7E6D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115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ячи</w:t>
      </w:r>
      <w:r w:rsid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80F98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</w:t>
      </w:r>
      <w:r w:rsidR="0021333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347253" w:rsidRPr="008B7E6D" w:rsidRDefault="00347253" w:rsidP="00764731">
      <w:pPr>
        <w:spacing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характеристика исполнения бюджета </w:t>
      </w:r>
      <w:r w:rsidR="00380F98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515A13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 </w:t>
      </w:r>
      <w:r w:rsidR="0003040F" w:rsidRPr="0003040F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="00FA30FC" w:rsidRP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B7E6D" w:rsidRP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квартал</w:t>
      </w:r>
      <w:r w:rsidR="00D55147" w:rsidRP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924792" w:rsidRP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8B7E6D" w:rsidRP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0958B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представлена в </w:t>
      </w:r>
      <w:r w:rsidR="00587E0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</w:t>
      </w:r>
      <w:r w:rsidR="000958B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аблице</w:t>
      </w:r>
      <w:r w:rsidR="008C329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30DF3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0958BF" w:rsidRPr="008B7E6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55490" w:rsidRPr="00020C2D" w:rsidRDefault="00055490" w:rsidP="00764731">
      <w:pPr>
        <w:spacing w:after="120"/>
        <w:ind w:firstLine="709"/>
        <w:jc w:val="right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 w:rsidRPr="00020C2D">
        <w:rPr>
          <w:rFonts w:ascii="Times New Roman" w:hAnsi="Times New Roman"/>
          <w:color w:val="000000" w:themeColor="text1"/>
          <w:sz w:val="16"/>
          <w:szCs w:val="16"/>
          <w:lang w:eastAsia="ru-RU"/>
        </w:rPr>
        <w:t>(</w:t>
      </w:r>
      <w:r w:rsidR="00651C63">
        <w:rPr>
          <w:rFonts w:ascii="Times New Roman" w:hAnsi="Times New Roman"/>
          <w:color w:val="000000" w:themeColor="text1"/>
          <w:sz w:val="16"/>
          <w:szCs w:val="16"/>
          <w:lang w:eastAsia="ru-RU"/>
        </w:rPr>
        <w:t>тыс</w:t>
      </w:r>
      <w:r w:rsidR="00531B3D" w:rsidRPr="00020C2D">
        <w:rPr>
          <w:rFonts w:ascii="Times New Roman" w:hAnsi="Times New Roman"/>
          <w:color w:val="000000" w:themeColor="text1"/>
          <w:sz w:val="16"/>
          <w:szCs w:val="16"/>
          <w:lang w:eastAsia="ru-RU"/>
        </w:rPr>
        <w:t>. руб.</w:t>
      </w:r>
      <w:r w:rsidRPr="00020C2D">
        <w:rPr>
          <w:rFonts w:ascii="Times New Roman" w:hAnsi="Times New Roman"/>
          <w:color w:val="000000" w:themeColor="text1"/>
          <w:sz w:val="16"/>
          <w:szCs w:val="16"/>
          <w:lang w:eastAsia="ru-RU"/>
        </w:rPr>
        <w:t>)</w:t>
      </w:r>
    </w:p>
    <w:tbl>
      <w:tblPr>
        <w:tblW w:w="9938" w:type="dxa"/>
        <w:jc w:val="center"/>
        <w:tblInd w:w="93" w:type="dxa"/>
        <w:tblLook w:val="04A0" w:firstRow="1" w:lastRow="0" w:firstColumn="1" w:lastColumn="0" w:noHBand="0" w:noVBand="1"/>
      </w:tblPr>
      <w:tblGrid>
        <w:gridCol w:w="3830"/>
        <w:gridCol w:w="2829"/>
        <w:gridCol w:w="1857"/>
        <w:gridCol w:w="1422"/>
      </w:tblGrid>
      <w:tr w:rsidR="0026167C" w:rsidRPr="009C4D33" w:rsidTr="00651C63">
        <w:trPr>
          <w:trHeight w:val="276"/>
          <w:jc w:val="center"/>
        </w:trPr>
        <w:tc>
          <w:tcPr>
            <w:tcW w:w="383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020C2D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829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EA65FE" w:rsidRDefault="0026167C" w:rsidP="00651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Утв</w:t>
            </w:r>
            <w:r w:rsidR="00764731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ержденные бюджетные назначения </w:t>
            </w: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с учетом изменений на 01.</w:t>
            </w:r>
            <w:r w:rsidR="00020C2D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20C2D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5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31" w:rsidRPr="00020C2D" w:rsidRDefault="0026167C" w:rsidP="00651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бюджета</w:t>
            </w:r>
          </w:p>
          <w:p w:rsidR="001021C1" w:rsidRPr="00020C2D" w:rsidRDefault="0026167C" w:rsidP="00651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EA65F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="00020C2D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квартал</w:t>
            </w:r>
          </w:p>
          <w:p w:rsidR="0026167C" w:rsidRPr="00B572CC" w:rsidRDefault="001021C1" w:rsidP="00651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01575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C504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572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147" w:rsidRPr="00020C2D" w:rsidRDefault="00D55147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  <w:p w:rsidR="0026167C" w:rsidRPr="00020C2D" w:rsidRDefault="00D55147" w:rsidP="00070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исполне</w:t>
            </w:r>
            <w:r w:rsidR="0026167C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26167C" w:rsidRPr="009C4D33" w:rsidTr="00651C63">
        <w:trPr>
          <w:trHeight w:val="276"/>
          <w:jc w:val="center"/>
        </w:trPr>
        <w:tc>
          <w:tcPr>
            <w:tcW w:w="383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29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6167C" w:rsidRPr="009C4D33" w:rsidTr="00651C63">
        <w:trPr>
          <w:trHeight w:val="276"/>
          <w:jc w:val="center"/>
        </w:trPr>
        <w:tc>
          <w:tcPr>
            <w:tcW w:w="383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29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9C4D33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087B" w:rsidRPr="009C4D33" w:rsidTr="00651C63">
        <w:trPr>
          <w:trHeight w:val="20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020C2D" w:rsidRDefault="00EA65FE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030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9087B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бюджета, всего</w:t>
            </w:r>
          </w:p>
          <w:p w:rsidR="0009087B" w:rsidRPr="00020C2D" w:rsidRDefault="0009087B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1C63">
              <w:rPr>
                <w:rFonts w:ascii="Times New Roman" w:hAnsi="Times New Roman"/>
                <w:sz w:val="24"/>
                <w:szCs w:val="24"/>
                <w:lang w:eastAsia="ru-RU"/>
              </w:rPr>
              <w:t>8 102 525,4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1 610 399,5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09087B" w:rsidRPr="009C4D33" w:rsidTr="00651C63">
        <w:trPr>
          <w:trHeight w:val="20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020C2D" w:rsidRDefault="0009087B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- налоговые и неналоговые доходы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3 767 097,1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770 207,8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09087B" w:rsidRPr="009C4D33" w:rsidTr="00651C63">
        <w:trPr>
          <w:trHeight w:val="499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020C2D" w:rsidRDefault="0009087B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- безвозмездные поступления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4 335 428,3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840 191,7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87B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26167C" w:rsidRPr="009C4D33" w:rsidTr="00651C63">
        <w:trPr>
          <w:trHeight w:val="405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020C2D" w:rsidRDefault="00EA65FE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030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167C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бюджета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8 954 475,4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1 614 930,6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6167C" w:rsidRPr="009C4D33" w:rsidTr="00651C63">
        <w:trPr>
          <w:trHeight w:val="468"/>
          <w:jc w:val="center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020C2D" w:rsidRDefault="00FA6925" w:rsidP="00651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3. Дефицит «</w:t>
            </w:r>
            <w:proofErr w:type="gramStart"/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-»</w:t>
            </w:r>
            <w:proofErr w:type="gramEnd"/>
            <w:r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>, профицит</w:t>
            </w:r>
            <w:r w:rsidR="0026167C" w:rsidRPr="00020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«+»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- 786 472,0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651C63" w:rsidRDefault="00651C63" w:rsidP="00414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- 4 531,1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651C63" w:rsidRDefault="0026167C" w:rsidP="00651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51C63" w:rsidRDefault="00651C63" w:rsidP="00764731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F2154C" w:rsidRPr="00020C2D" w:rsidRDefault="00F2154C" w:rsidP="00E11F53">
      <w:pPr>
        <w:tabs>
          <w:tab w:val="left" w:pos="4107"/>
        </w:tabs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20C2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Доходы</w:t>
      </w:r>
      <w:r w:rsidR="00E11F5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</w:p>
    <w:p w:rsidR="008B7E6D" w:rsidRDefault="008B7E6D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6677F" w:rsidRPr="002C6A37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20C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за </w:t>
      </w:r>
      <w:r w:rsidR="0003040F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020C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 2021 года общий объем доходов исполнен 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19,9%,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что составляет 1 610 399,5 тысяч рублей, это на 372 203,5 тысячи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меньше, чем за соответствующий период 2020 года. </w:t>
      </w:r>
    </w:p>
    <w:p w:rsidR="0086677F" w:rsidRPr="00020C2D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Налоговые и неналоговые доходы Округа за </w:t>
      </w:r>
      <w:r w:rsidR="0003040F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 2021 года исполнены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20,4% от утвержденного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плана или в сумме 770 207,8 тысяч рублей, что                       на 38 809,2 тысяч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больше, чем за соответствующий пери</w:t>
      </w:r>
      <w:r w:rsidRPr="00020C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од 2020 года.</w:t>
      </w:r>
    </w:p>
    <w:p w:rsidR="0086677F" w:rsidRPr="002C6A37" w:rsidRDefault="0086677F" w:rsidP="0086677F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20C2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 на доходы физических лиц исполнен в сумме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331 572,8 тысячи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или 19,5% от утвержденных бюджетных назначений, что составляет 99,7%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уровня 2020 года.</w:t>
      </w:r>
    </w:p>
    <w:p w:rsidR="0086677F" w:rsidRPr="002C6A37" w:rsidRDefault="0086677F" w:rsidP="0086677F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товары (работы, услуги) исполнены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22,4% и составили 17 160,0 тысяч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86677F" w:rsidRPr="002C6A37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совокупный доход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24,1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и составили 156 298,6 тысяч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рублей, что на 45 294,5 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ячи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больше, чем за соответствующий период 2020 года бюджета Пушкинского городского округа. 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имущество исполнены на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16,3% и составили 160 747,4 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ей, что на 23 812,5 тысячи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меньше, чем за соответствующий период 2020 года бюджета Пушкинского городского округа.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Государственная пошлина исполнена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20,9% или в сумме 7 779,0 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 от использования имущества, находящегося в государственной и муниципальной собственности  исполнены на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22,2% или в сумме 59 007,7 тысяч рублей, что на 8 365,3 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больше, чем за соответствующий период 2020 года бюджета Пушкинского городского округа.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Платежи при использовании природными ресурсами исполнены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104,6% или в сумме 920,4 тысяч рублей, что на 120,1 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больше, чем за соответствующий период 2020 года бюджета Пушкинского городского округа.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 от оказания платных услуг и компенсации затрат государства исполнены на 44,2% и составили 4 75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2,7 тысячи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Доходы от продажи материальных и нематериальных активов исполнены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на 49,7% или на 16 282,7 тысячи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Штрафы, санкции, возмещение ущерба исполнен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 на 122,6% или на 12 255,9 тысяч рублей, что на 7 990,7 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больше, чем за соответствующий период 2020 года бюджета Пушкинского городского округа (штраф, поступивший в счет погашения задолженности, образовавшейся до 1 января 2020 года в размере 11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654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,0 тысячи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6677F" w:rsidRPr="00E41D98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Прочие неналоговые доходы поступили в сумме 3 430,6 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рублей, в том числе 1 319,4 тысяч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плата за выдачу разрешений на вырубку зеленых 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насаждений, 2 102,5 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ячи</w:t>
      </w:r>
      <w:r w:rsidRPr="00E41D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 не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выясненные поступления; 8,7 тысяч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прочие неналоговые доходы.</w:t>
      </w:r>
    </w:p>
    <w:p w:rsidR="0086677F" w:rsidRPr="002C6A37" w:rsidRDefault="0086677F" w:rsidP="0086677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Безвозмездные пост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упления составили 840 191,7 тысяча рублей, что на 411 013,1 тысяч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меньше, чем поступило в 2020 году. </w:t>
      </w:r>
      <w:proofErr w:type="gramStart"/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Из них: безвозмездные поступления от других бюджетов составили сумму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898 764,4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тысячи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0,7 % к бюджетным назначениям, что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374 916,7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меньше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чем поступило в 20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году;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поступили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2 099,5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тысяч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рублей;</w:t>
      </w:r>
      <w:proofErr w:type="gramEnd"/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возврат остатков субсидий, субвен</w:t>
      </w:r>
      <w:r w:rsidRPr="00E41D98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ц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ий и иных межбюджетных трансфертов, имеющих целевое назначение, прошлых лет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- 60 672,2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тысячи</w:t>
      </w:r>
      <w:r w:rsidRPr="002C6A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6E1860" w:rsidRPr="009C4D33" w:rsidRDefault="006E1860" w:rsidP="00764731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:rsidR="00347253" w:rsidRPr="00020C2D" w:rsidRDefault="00B035A0" w:rsidP="00D229B5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20C2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Расходы</w:t>
      </w:r>
    </w:p>
    <w:p w:rsidR="002553F8" w:rsidRPr="009C4D33" w:rsidRDefault="002553F8" w:rsidP="00D229B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229B5" w:rsidRPr="003C05E0" w:rsidRDefault="00D229B5" w:rsidP="008667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ходе исполнения бюджета за </w:t>
      </w:r>
      <w:r w:rsidR="0003040F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</w:t>
      </w:r>
      <w:r w:rsidRPr="001E29A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21 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 плановые назначения по</w:t>
      </w:r>
      <w:r w:rsidR="0086677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асходам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</w:t>
      </w:r>
      <w:r w:rsidR="0003040F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 2021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результате вносимых изменений составили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8 954 475,4</w:t>
      </w:r>
      <w:r w:rsidRPr="002A279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тыс</w:t>
      </w:r>
      <w:r w:rsidR="0003040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</w:t>
      </w:r>
      <w:r w:rsidRPr="002A279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рублей.</w:t>
      </w: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исполнении доходной части бюджета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19,9 </w:t>
      </w:r>
      <w:r w:rsidRPr="009B46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годовых бюджетных назна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чений, расходная часть бюджета Округа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исполнена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 w:rsidRPr="007769E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что составило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1 614 930,6 тыс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D229B5" w:rsidRDefault="00D229B5" w:rsidP="00D229B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E31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реализацию мероприятий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муниципальных</w:t>
      </w:r>
      <w:r w:rsidRPr="00CE31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бюджете Округа</w:t>
      </w:r>
      <w:r w:rsidRPr="00CE31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предусмотрены</w:t>
      </w:r>
      <w:r w:rsidRPr="00CE31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средства в сумме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8 819 247,6 тысяч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 Расходная часть </w:t>
      </w:r>
      <w:r w:rsidR="0086677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программам исполнена 18,2 </w:t>
      </w:r>
      <w:r w:rsidRPr="00517FD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что составило 1 602 669,2 тысяч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D229B5" w:rsidRDefault="00D229B5" w:rsidP="00D229B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роцент исполнения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муниципальных программ Округа по итогам </w:t>
      </w:r>
      <w:r w:rsidR="009C11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квартала 2021 года составляет: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Здравоохранение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33,8%;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Культура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14,6%;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Образование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22,5%;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Социальная защита населения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- 21,9%;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Спорт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19,5%;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«Развитие сельского хозяйства»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14,9%;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Экология и окружающая среда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29,7%;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 - 8,2%;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Жилище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7,4%;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инженерной инфраструктуры и энергоэффективности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0,4%;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Предпринимательство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- 0%;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Управление имуществом и муниципальными финансами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22,7%;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 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Развитие институтов гражданского общества, повышение эффективности местного самоуправления 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реализации молодежной политики»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15,0%;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и функционирование дорожно-транспортного комплекса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10,3%;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Цифровое муниципальное образование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13,4%;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- 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Архитектура и градостроительство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- 1,9%;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современной комфортной городской среды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 12,8%;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Строительство объектов социальной инфраструктуры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 - 2,1%;</w:t>
      </w:r>
    </w:p>
    <w:p w:rsidR="00D229B5" w:rsidRDefault="00D229B5" w:rsidP="00D229B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Переселение граждан из аварийного жилищного фонда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8108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- 0%.</w:t>
      </w: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Наиболее высокий процент исполнения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итогам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</w:t>
      </w:r>
      <w:r w:rsidR="009C11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</w:t>
      </w:r>
      <w:r w:rsidRPr="001E29A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21</w:t>
      </w:r>
      <w:r w:rsidRPr="003C05E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по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Pr="001A1F6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рограмм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 – «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Экология и окружающая среда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A705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- 29,7 %.</w:t>
      </w: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615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Непрограммные расходы бюджета 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Округа в </w:t>
      </w:r>
      <w:r w:rsidR="009C11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квартале 2021 года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преду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смотрены в объеме 135 227,8 тысяч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 Исполнение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 н</w:t>
      </w:r>
      <w:r w:rsidRPr="00833E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епрограммны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Pr="00833E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целевы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Pr="00833E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стать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ям 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расходов составило 12 261,3 тысяча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рублей, что состави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ло 9,1</w:t>
      </w:r>
      <w:r w:rsidRPr="000638D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от плановых показателей.</w:t>
      </w:r>
    </w:p>
    <w:p w:rsidR="00D229B5" w:rsidRPr="00761549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229B5" w:rsidRPr="004D424D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</w:t>
      </w:r>
      <w:r w:rsidR="009C11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квартала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21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бюджет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Округа</w:t>
      </w:r>
      <w:r w:rsidRPr="007D4B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 с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дефицитом</w:t>
      </w:r>
      <w:r w:rsidRPr="00D6470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</w:t>
      </w:r>
      <w:r w:rsidRPr="00D6470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сумме 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4 531</w:t>
      </w:r>
      <w:r w:rsidRPr="00480D9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,1</w:t>
      </w:r>
      <w:r w:rsidRPr="00D6470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тыс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яча</w:t>
      </w:r>
      <w:r w:rsidRPr="00D6470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D229B5" w:rsidRPr="007C3197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  <w:lang w:eastAsia="ru-RU"/>
        </w:rPr>
      </w:pPr>
    </w:p>
    <w:p w:rsidR="00D229B5" w:rsidRDefault="00D229B5" w:rsidP="00D229B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Средства</w:t>
      </w:r>
      <w:r w:rsidRPr="004D424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резервного фонда администрацией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Округа </w:t>
      </w:r>
      <w:r w:rsidRPr="004D424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отчетном периоде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использовались в размере 120 тыс</w:t>
      </w:r>
      <w:r w:rsidR="009C118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яч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</w:t>
      </w:r>
      <w:r w:rsidR="00F96AE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лей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A7408" w:rsidRPr="009C4D33" w:rsidRDefault="002A7408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A7408" w:rsidRPr="009C4D33" w:rsidRDefault="002A7408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764731" w:rsidRPr="009C4D33" w:rsidRDefault="00764731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693"/>
        <w:gridCol w:w="2091"/>
      </w:tblGrid>
      <w:tr w:rsidR="002A7408" w:rsidTr="00C504CA">
        <w:tc>
          <w:tcPr>
            <w:tcW w:w="5637" w:type="dxa"/>
          </w:tcPr>
          <w:p w:rsidR="002A7408" w:rsidRPr="008B7E6D" w:rsidRDefault="008B7E6D" w:rsidP="00F96A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B21056"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2A7408"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редседател</w:t>
            </w:r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="002A7408"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Комитета по финансовой и налоговой политике администрации Пушкинского городского округа</w:t>
            </w:r>
          </w:p>
        </w:tc>
        <w:tc>
          <w:tcPr>
            <w:tcW w:w="2693" w:type="dxa"/>
          </w:tcPr>
          <w:p w:rsidR="002A7408" w:rsidRPr="008B7E6D" w:rsidRDefault="002A7408" w:rsidP="00764731">
            <w:pPr>
              <w:spacing w:after="0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2A7408" w:rsidRPr="008B7E6D" w:rsidRDefault="002A7408" w:rsidP="00F96AE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Pr="008B7E6D" w:rsidRDefault="002A7408" w:rsidP="00F96AE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Pr="008B7E6D" w:rsidRDefault="008B7E6D" w:rsidP="00F96A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="00B21056"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B21056"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7E6D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Сайганова</w:t>
            </w:r>
            <w:proofErr w:type="spellEnd"/>
          </w:p>
        </w:tc>
      </w:tr>
    </w:tbl>
    <w:p w:rsidR="002A7408" w:rsidRPr="00117CF1" w:rsidRDefault="002A7408" w:rsidP="002A7408">
      <w:pPr>
        <w:tabs>
          <w:tab w:val="left" w:pos="846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hAnsi="Times New Roman"/>
          <w:color w:val="000000" w:themeColor="text1"/>
          <w:sz w:val="16"/>
          <w:szCs w:val="16"/>
          <w:lang w:eastAsia="ru-RU"/>
        </w:rPr>
        <w:tab/>
      </w:r>
    </w:p>
    <w:p w:rsidR="002A7408" w:rsidRPr="004F1F54" w:rsidRDefault="002A7408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2A7408" w:rsidRPr="004F1F54" w:rsidSect="00020C2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0F" w:rsidRDefault="0003040F" w:rsidP="001568F8">
      <w:pPr>
        <w:spacing w:after="0" w:line="240" w:lineRule="auto"/>
      </w:pPr>
      <w:r>
        <w:separator/>
      </w:r>
    </w:p>
  </w:endnote>
  <w:endnote w:type="continuationSeparator" w:id="0">
    <w:p w:rsidR="0003040F" w:rsidRDefault="0003040F" w:rsidP="0015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0F" w:rsidRDefault="0003040F" w:rsidP="001568F8">
      <w:pPr>
        <w:spacing w:after="0" w:line="240" w:lineRule="auto"/>
      </w:pPr>
      <w:r>
        <w:separator/>
      </w:r>
    </w:p>
  </w:footnote>
  <w:footnote w:type="continuationSeparator" w:id="0">
    <w:p w:rsidR="0003040F" w:rsidRDefault="0003040F" w:rsidP="00156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45750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3040F" w:rsidRPr="00E11F53" w:rsidRDefault="0003040F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E11F53">
          <w:rPr>
            <w:rFonts w:ascii="Times New Roman" w:hAnsi="Times New Roman"/>
            <w:sz w:val="28"/>
            <w:szCs w:val="28"/>
          </w:rPr>
          <w:fldChar w:fldCharType="begin"/>
        </w:r>
        <w:r w:rsidRPr="00E11F5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11F53">
          <w:rPr>
            <w:rFonts w:ascii="Times New Roman" w:hAnsi="Times New Roman"/>
            <w:sz w:val="28"/>
            <w:szCs w:val="28"/>
          </w:rPr>
          <w:fldChar w:fldCharType="separate"/>
        </w:r>
        <w:r w:rsidR="00B572CC">
          <w:rPr>
            <w:rFonts w:ascii="Times New Roman" w:hAnsi="Times New Roman"/>
            <w:noProof/>
            <w:sz w:val="28"/>
            <w:szCs w:val="28"/>
          </w:rPr>
          <w:t>2</w:t>
        </w:r>
        <w:r w:rsidRPr="00E11F5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3040F" w:rsidRDefault="0003040F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5BD"/>
    <w:multiLevelType w:val="hybridMultilevel"/>
    <w:tmpl w:val="25CC705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187822"/>
    <w:multiLevelType w:val="hybridMultilevel"/>
    <w:tmpl w:val="144ACA7C"/>
    <w:lvl w:ilvl="0" w:tplc="D6BC8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485F8C"/>
    <w:multiLevelType w:val="hybridMultilevel"/>
    <w:tmpl w:val="8AA4338C"/>
    <w:lvl w:ilvl="0" w:tplc="B9325E7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11A1205"/>
    <w:multiLevelType w:val="hybridMultilevel"/>
    <w:tmpl w:val="E86C3122"/>
    <w:lvl w:ilvl="0" w:tplc="5588C5E2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C350B57"/>
    <w:multiLevelType w:val="hybridMultilevel"/>
    <w:tmpl w:val="910877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FC7068B"/>
    <w:multiLevelType w:val="hybridMultilevel"/>
    <w:tmpl w:val="3F04DBCE"/>
    <w:lvl w:ilvl="0" w:tplc="B9325E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6261D0"/>
    <w:multiLevelType w:val="hybridMultilevel"/>
    <w:tmpl w:val="875A1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9546C3A"/>
    <w:multiLevelType w:val="hybridMultilevel"/>
    <w:tmpl w:val="94AE4D4C"/>
    <w:lvl w:ilvl="0" w:tplc="B9325E76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C842F4D"/>
    <w:multiLevelType w:val="hybridMultilevel"/>
    <w:tmpl w:val="EACA09E6"/>
    <w:lvl w:ilvl="0" w:tplc="E5E2BCF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66"/>
    <w:rsid w:val="00003E37"/>
    <w:rsid w:val="000043DE"/>
    <w:rsid w:val="00013BED"/>
    <w:rsid w:val="00013EF0"/>
    <w:rsid w:val="000163E0"/>
    <w:rsid w:val="00017E63"/>
    <w:rsid w:val="00020C2D"/>
    <w:rsid w:val="00023096"/>
    <w:rsid w:val="00024F29"/>
    <w:rsid w:val="000253F8"/>
    <w:rsid w:val="0003040F"/>
    <w:rsid w:val="00030E26"/>
    <w:rsid w:val="00034E83"/>
    <w:rsid w:val="000353F9"/>
    <w:rsid w:val="000471E5"/>
    <w:rsid w:val="000478BD"/>
    <w:rsid w:val="00047FF9"/>
    <w:rsid w:val="00050623"/>
    <w:rsid w:val="00052C7F"/>
    <w:rsid w:val="0005439F"/>
    <w:rsid w:val="00054CB7"/>
    <w:rsid w:val="00055490"/>
    <w:rsid w:val="00062C68"/>
    <w:rsid w:val="000638D0"/>
    <w:rsid w:val="00070970"/>
    <w:rsid w:val="0007256B"/>
    <w:rsid w:val="00086BEB"/>
    <w:rsid w:val="0009087B"/>
    <w:rsid w:val="000958BF"/>
    <w:rsid w:val="000A3309"/>
    <w:rsid w:val="000A36B5"/>
    <w:rsid w:val="000A41E7"/>
    <w:rsid w:val="000B2149"/>
    <w:rsid w:val="000B4F49"/>
    <w:rsid w:val="000B70B8"/>
    <w:rsid w:val="000C1704"/>
    <w:rsid w:val="000C2115"/>
    <w:rsid w:val="000C39F4"/>
    <w:rsid w:val="000C5CE2"/>
    <w:rsid w:val="000C7043"/>
    <w:rsid w:val="000C7192"/>
    <w:rsid w:val="000D13B0"/>
    <w:rsid w:val="000D1F43"/>
    <w:rsid w:val="000D4D11"/>
    <w:rsid w:val="000E06CA"/>
    <w:rsid w:val="000E5AB2"/>
    <w:rsid w:val="000E6571"/>
    <w:rsid w:val="000E7DF1"/>
    <w:rsid w:val="000F23AD"/>
    <w:rsid w:val="000F32D4"/>
    <w:rsid w:val="00101058"/>
    <w:rsid w:val="001011B5"/>
    <w:rsid w:val="001021C1"/>
    <w:rsid w:val="00106D5B"/>
    <w:rsid w:val="00110014"/>
    <w:rsid w:val="001114EC"/>
    <w:rsid w:val="001124ED"/>
    <w:rsid w:val="00125191"/>
    <w:rsid w:val="0013172B"/>
    <w:rsid w:val="001320F4"/>
    <w:rsid w:val="0014129D"/>
    <w:rsid w:val="0014414E"/>
    <w:rsid w:val="001457DE"/>
    <w:rsid w:val="001568F8"/>
    <w:rsid w:val="00170449"/>
    <w:rsid w:val="00182C6C"/>
    <w:rsid w:val="001832D2"/>
    <w:rsid w:val="00185D03"/>
    <w:rsid w:val="001933AA"/>
    <w:rsid w:val="00194F4E"/>
    <w:rsid w:val="001952C5"/>
    <w:rsid w:val="001962AD"/>
    <w:rsid w:val="001B01D7"/>
    <w:rsid w:val="001B5B6F"/>
    <w:rsid w:val="001C15A6"/>
    <w:rsid w:val="001C34F4"/>
    <w:rsid w:val="001C37FA"/>
    <w:rsid w:val="001D1086"/>
    <w:rsid w:val="001D196D"/>
    <w:rsid w:val="001D4508"/>
    <w:rsid w:val="001D4816"/>
    <w:rsid w:val="001D4CF4"/>
    <w:rsid w:val="001E0FA1"/>
    <w:rsid w:val="001E29A4"/>
    <w:rsid w:val="001E3D39"/>
    <w:rsid w:val="001F4F39"/>
    <w:rsid w:val="001F6583"/>
    <w:rsid w:val="00207E84"/>
    <w:rsid w:val="0021333F"/>
    <w:rsid w:val="0021338A"/>
    <w:rsid w:val="00221773"/>
    <w:rsid w:val="00222918"/>
    <w:rsid w:val="00223F99"/>
    <w:rsid w:val="00224373"/>
    <w:rsid w:val="002250FD"/>
    <w:rsid w:val="002436B2"/>
    <w:rsid w:val="002444FA"/>
    <w:rsid w:val="00244AC3"/>
    <w:rsid w:val="00245857"/>
    <w:rsid w:val="002475A7"/>
    <w:rsid w:val="002512BA"/>
    <w:rsid w:val="00251AEF"/>
    <w:rsid w:val="0025393C"/>
    <w:rsid w:val="00253F36"/>
    <w:rsid w:val="00253F69"/>
    <w:rsid w:val="002553F8"/>
    <w:rsid w:val="00257AD7"/>
    <w:rsid w:val="0026167C"/>
    <w:rsid w:val="00261E2A"/>
    <w:rsid w:val="00262B98"/>
    <w:rsid w:val="00263994"/>
    <w:rsid w:val="00270130"/>
    <w:rsid w:val="00271C17"/>
    <w:rsid w:val="002760A9"/>
    <w:rsid w:val="0028039F"/>
    <w:rsid w:val="00282977"/>
    <w:rsid w:val="0028744E"/>
    <w:rsid w:val="00290D0E"/>
    <w:rsid w:val="00294FF7"/>
    <w:rsid w:val="002961AE"/>
    <w:rsid w:val="002A0D43"/>
    <w:rsid w:val="002A2791"/>
    <w:rsid w:val="002A4CDE"/>
    <w:rsid w:val="002A7408"/>
    <w:rsid w:val="002A76FC"/>
    <w:rsid w:val="002C500E"/>
    <w:rsid w:val="002E0193"/>
    <w:rsid w:val="002E02D1"/>
    <w:rsid w:val="002E1919"/>
    <w:rsid w:val="002E2050"/>
    <w:rsid w:val="002E6498"/>
    <w:rsid w:val="002E6D22"/>
    <w:rsid w:val="002F18BD"/>
    <w:rsid w:val="002F36B3"/>
    <w:rsid w:val="002F5DE5"/>
    <w:rsid w:val="00304C56"/>
    <w:rsid w:val="00305362"/>
    <w:rsid w:val="0030742C"/>
    <w:rsid w:val="003106DF"/>
    <w:rsid w:val="003117E0"/>
    <w:rsid w:val="00314F0B"/>
    <w:rsid w:val="00316559"/>
    <w:rsid w:val="003172D8"/>
    <w:rsid w:val="00326A55"/>
    <w:rsid w:val="00327DC5"/>
    <w:rsid w:val="00333F5D"/>
    <w:rsid w:val="00342A66"/>
    <w:rsid w:val="00343480"/>
    <w:rsid w:val="0034413F"/>
    <w:rsid w:val="00347253"/>
    <w:rsid w:val="0035136D"/>
    <w:rsid w:val="00357A6D"/>
    <w:rsid w:val="00357B8E"/>
    <w:rsid w:val="0036132E"/>
    <w:rsid w:val="00362183"/>
    <w:rsid w:val="0036353D"/>
    <w:rsid w:val="00364530"/>
    <w:rsid w:val="00364A32"/>
    <w:rsid w:val="00370D3A"/>
    <w:rsid w:val="00373AB2"/>
    <w:rsid w:val="0037560B"/>
    <w:rsid w:val="0037608B"/>
    <w:rsid w:val="00380F98"/>
    <w:rsid w:val="003827DF"/>
    <w:rsid w:val="0038422E"/>
    <w:rsid w:val="003872A4"/>
    <w:rsid w:val="003925C4"/>
    <w:rsid w:val="00392922"/>
    <w:rsid w:val="00394D55"/>
    <w:rsid w:val="00397C67"/>
    <w:rsid w:val="003A34FA"/>
    <w:rsid w:val="003A3E9A"/>
    <w:rsid w:val="003A5685"/>
    <w:rsid w:val="003B659A"/>
    <w:rsid w:val="003B75CB"/>
    <w:rsid w:val="003C05E0"/>
    <w:rsid w:val="003C113F"/>
    <w:rsid w:val="003C2AA8"/>
    <w:rsid w:val="003C3270"/>
    <w:rsid w:val="003C327C"/>
    <w:rsid w:val="003C46B3"/>
    <w:rsid w:val="003C4DB4"/>
    <w:rsid w:val="003D1650"/>
    <w:rsid w:val="003E1907"/>
    <w:rsid w:val="003E1DA2"/>
    <w:rsid w:val="003F03F9"/>
    <w:rsid w:val="003F143E"/>
    <w:rsid w:val="00401398"/>
    <w:rsid w:val="00404FFC"/>
    <w:rsid w:val="0041156B"/>
    <w:rsid w:val="00414E60"/>
    <w:rsid w:val="00421CDE"/>
    <w:rsid w:val="00423C14"/>
    <w:rsid w:val="0042550D"/>
    <w:rsid w:val="00426290"/>
    <w:rsid w:val="00430495"/>
    <w:rsid w:val="00432B2A"/>
    <w:rsid w:val="00433AEA"/>
    <w:rsid w:val="00434A5E"/>
    <w:rsid w:val="00442C9C"/>
    <w:rsid w:val="00442D09"/>
    <w:rsid w:val="00442F95"/>
    <w:rsid w:val="00443117"/>
    <w:rsid w:val="00444052"/>
    <w:rsid w:val="00445DD0"/>
    <w:rsid w:val="004463E0"/>
    <w:rsid w:val="00447173"/>
    <w:rsid w:val="00465F23"/>
    <w:rsid w:val="00465FC2"/>
    <w:rsid w:val="00467104"/>
    <w:rsid w:val="00467852"/>
    <w:rsid w:val="0047036B"/>
    <w:rsid w:val="00470C44"/>
    <w:rsid w:val="00471772"/>
    <w:rsid w:val="004721C0"/>
    <w:rsid w:val="00472C62"/>
    <w:rsid w:val="00472CEB"/>
    <w:rsid w:val="00474235"/>
    <w:rsid w:val="00476006"/>
    <w:rsid w:val="0047757B"/>
    <w:rsid w:val="0048085D"/>
    <w:rsid w:val="004813F3"/>
    <w:rsid w:val="00482B67"/>
    <w:rsid w:val="00487474"/>
    <w:rsid w:val="00490125"/>
    <w:rsid w:val="004928F5"/>
    <w:rsid w:val="00493E13"/>
    <w:rsid w:val="00494C7C"/>
    <w:rsid w:val="0049549C"/>
    <w:rsid w:val="00495A3E"/>
    <w:rsid w:val="004A1C5F"/>
    <w:rsid w:val="004A2AF0"/>
    <w:rsid w:val="004A3A10"/>
    <w:rsid w:val="004A5E4F"/>
    <w:rsid w:val="004A5EFC"/>
    <w:rsid w:val="004B1421"/>
    <w:rsid w:val="004B1ADA"/>
    <w:rsid w:val="004B6226"/>
    <w:rsid w:val="004D424D"/>
    <w:rsid w:val="004D6F68"/>
    <w:rsid w:val="004E29A2"/>
    <w:rsid w:val="004E47F4"/>
    <w:rsid w:val="004F02DB"/>
    <w:rsid w:val="004F0ADE"/>
    <w:rsid w:val="004F1F54"/>
    <w:rsid w:val="004F55CB"/>
    <w:rsid w:val="004F623B"/>
    <w:rsid w:val="0050051A"/>
    <w:rsid w:val="005012FB"/>
    <w:rsid w:val="00501480"/>
    <w:rsid w:val="00501575"/>
    <w:rsid w:val="005041DF"/>
    <w:rsid w:val="00510282"/>
    <w:rsid w:val="00515A13"/>
    <w:rsid w:val="0051693A"/>
    <w:rsid w:val="00516DA8"/>
    <w:rsid w:val="00517749"/>
    <w:rsid w:val="00517FD0"/>
    <w:rsid w:val="00531662"/>
    <w:rsid w:val="00531B3D"/>
    <w:rsid w:val="0053410F"/>
    <w:rsid w:val="00534796"/>
    <w:rsid w:val="00540494"/>
    <w:rsid w:val="00542B35"/>
    <w:rsid w:val="00546B32"/>
    <w:rsid w:val="00555A00"/>
    <w:rsid w:val="005571C2"/>
    <w:rsid w:val="00561AAF"/>
    <w:rsid w:val="0056393F"/>
    <w:rsid w:val="00563BD9"/>
    <w:rsid w:val="005650B0"/>
    <w:rsid w:val="00565801"/>
    <w:rsid w:val="0057311C"/>
    <w:rsid w:val="00577A76"/>
    <w:rsid w:val="00587E0F"/>
    <w:rsid w:val="00593651"/>
    <w:rsid w:val="005951E6"/>
    <w:rsid w:val="005A2E55"/>
    <w:rsid w:val="005B0277"/>
    <w:rsid w:val="005B30ED"/>
    <w:rsid w:val="005B4496"/>
    <w:rsid w:val="005B6A96"/>
    <w:rsid w:val="005B73C2"/>
    <w:rsid w:val="005C056B"/>
    <w:rsid w:val="005D0F40"/>
    <w:rsid w:val="005D246B"/>
    <w:rsid w:val="005D5D2C"/>
    <w:rsid w:val="005E006F"/>
    <w:rsid w:val="005E2906"/>
    <w:rsid w:val="005E5756"/>
    <w:rsid w:val="005F175E"/>
    <w:rsid w:val="005F541D"/>
    <w:rsid w:val="00602CF7"/>
    <w:rsid w:val="00603A2E"/>
    <w:rsid w:val="00605553"/>
    <w:rsid w:val="00607578"/>
    <w:rsid w:val="0061060D"/>
    <w:rsid w:val="00610679"/>
    <w:rsid w:val="0061259C"/>
    <w:rsid w:val="0062523E"/>
    <w:rsid w:val="0063025B"/>
    <w:rsid w:val="00630BF4"/>
    <w:rsid w:val="00630DAF"/>
    <w:rsid w:val="00632B86"/>
    <w:rsid w:val="00635702"/>
    <w:rsid w:val="00635C5E"/>
    <w:rsid w:val="00637BAB"/>
    <w:rsid w:val="00644A53"/>
    <w:rsid w:val="006456AE"/>
    <w:rsid w:val="0064741A"/>
    <w:rsid w:val="006476E8"/>
    <w:rsid w:val="00651C63"/>
    <w:rsid w:val="00651EAD"/>
    <w:rsid w:val="00655190"/>
    <w:rsid w:val="00671517"/>
    <w:rsid w:val="006828CC"/>
    <w:rsid w:val="00684505"/>
    <w:rsid w:val="0068691A"/>
    <w:rsid w:val="00691D09"/>
    <w:rsid w:val="00692222"/>
    <w:rsid w:val="006A119B"/>
    <w:rsid w:val="006A4798"/>
    <w:rsid w:val="006A77CC"/>
    <w:rsid w:val="006B2202"/>
    <w:rsid w:val="006B60DD"/>
    <w:rsid w:val="006C5C93"/>
    <w:rsid w:val="006D1B9A"/>
    <w:rsid w:val="006D46F9"/>
    <w:rsid w:val="006D4DC7"/>
    <w:rsid w:val="006D62B4"/>
    <w:rsid w:val="006D6316"/>
    <w:rsid w:val="006D672C"/>
    <w:rsid w:val="006D702F"/>
    <w:rsid w:val="006E0192"/>
    <w:rsid w:val="006E1860"/>
    <w:rsid w:val="006E5752"/>
    <w:rsid w:val="006E5F81"/>
    <w:rsid w:val="006E691C"/>
    <w:rsid w:val="006F0153"/>
    <w:rsid w:val="006F0950"/>
    <w:rsid w:val="006F3CEB"/>
    <w:rsid w:val="006F4221"/>
    <w:rsid w:val="006F482E"/>
    <w:rsid w:val="00703B14"/>
    <w:rsid w:val="00704E9E"/>
    <w:rsid w:val="007053DF"/>
    <w:rsid w:val="00707DC7"/>
    <w:rsid w:val="007106F8"/>
    <w:rsid w:val="00714270"/>
    <w:rsid w:val="00721B48"/>
    <w:rsid w:val="0072369F"/>
    <w:rsid w:val="00723E23"/>
    <w:rsid w:val="00724ADF"/>
    <w:rsid w:val="00726A8C"/>
    <w:rsid w:val="00727F5A"/>
    <w:rsid w:val="007324CE"/>
    <w:rsid w:val="00732B4B"/>
    <w:rsid w:val="007342EF"/>
    <w:rsid w:val="00734868"/>
    <w:rsid w:val="00734DBE"/>
    <w:rsid w:val="00734F0E"/>
    <w:rsid w:val="00734F58"/>
    <w:rsid w:val="00736F0A"/>
    <w:rsid w:val="00737E2A"/>
    <w:rsid w:val="00747B67"/>
    <w:rsid w:val="00751DF3"/>
    <w:rsid w:val="00754CAB"/>
    <w:rsid w:val="00760508"/>
    <w:rsid w:val="00761D9E"/>
    <w:rsid w:val="00764731"/>
    <w:rsid w:val="007649C6"/>
    <w:rsid w:val="00766259"/>
    <w:rsid w:val="007700FA"/>
    <w:rsid w:val="00776187"/>
    <w:rsid w:val="007769E8"/>
    <w:rsid w:val="00782B32"/>
    <w:rsid w:val="0078493F"/>
    <w:rsid w:val="00785680"/>
    <w:rsid w:val="007875B6"/>
    <w:rsid w:val="007910C3"/>
    <w:rsid w:val="0079163B"/>
    <w:rsid w:val="00797DCD"/>
    <w:rsid w:val="007A408B"/>
    <w:rsid w:val="007A53E3"/>
    <w:rsid w:val="007B3561"/>
    <w:rsid w:val="007B38C9"/>
    <w:rsid w:val="007C1FB8"/>
    <w:rsid w:val="007C3197"/>
    <w:rsid w:val="007C5D64"/>
    <w:rsid w:val="007C76B0"/>
    <w:rsid w:val="007C7B70"/>
    <w:rsid w:val="007D1500"/>
    <w:rsid w:val="007D4B54"/>
    <w:rsid w:val="007D7CE3"/>
    <w:rsid w:val="007E16E3"/>
    <w:rsid w:val="007F7601"/>
    <w:rsid w:val="00801FA6"/>
    <w:rsid w:val="00805B90"/>
    <w:rsid w:val="00807339"/>
    <w:rsid w:val="00810896"/>
    <w:rsid w:val="00813F04"/>
    <w:rsid w:val="0081781D"/>
    <w:rsid w:val="00820F10"/>
    <w:rsid w:val="00823B3A"/>
    <w:rsid w:val="00832320"/>
    <w:rsid w:val="0083661C"/>
    <w:rsid w:val="00841776"/>
    <w:rsid w:val="00843B33"/>
    <w:rsid w:val="008440CE"/>
    <w:rsid w:val="008468AC"/>
    <w:rsid w:val="00846B66"/>
    <w:rsid w:val="00850D59"/>
    <w:rsid w:val="00851215"/>
    <w:rsid w:val="00854A15"/>
    <w:rsid w:val="00854B63"/>
    <w:rsid w:val="00854CFF"/>
    <w:rsid w:val="00854DD0"/>
    <w:rsid w:val="0086038B"/>
    <w:rsid w:val="0086677F"/>
    <w:rsid w:val="00870D57"/>
    <w:rsid w:val="00872F32"/>
    <w:rsid w:val="008730A9"/>
    <w:rsid w:val="00873569"/>
    <w:rsid w:val="008805A9"/>
    <w:rsid w:val="0088111A"/>
    <w:rsid w:val="0088351C"/>
    <w:rsid w:val="00884863"/>
    <w:rsid w:val="0089237F"/>
    <w:rsid w:val="00895554"/>
    <w:rsid w:val="00897EFD"/>
    <w:rsid w:val="008A07D9"/>
    <w:rsid w:val="008A104A"/>
    <w:rsid w:val="008A6F05"/>
    <w:rsid w:val="008A79AD"/>
    <w:rsid w:val="008B36C0"/>
    <w:rsid w:val="008B65A6"/>
    <w:rsid w:val="008B67B1"/>
    <w:rsid w:val="008B7A20"/>
    <w:rsid w:val="008B7E6D"/>
    <w:rsid w:val="008C2082"/>
    <w:rsid w:val="008C329E"/>
    <w:rsid w:val="008C54FC"/>
    <w:rsid w:val="008C5B4A"/>
    <w:rsid w:val="008D170B"/>
    <w:rsid w:val="008D1C5D"/>
    <w:rsid w:val="008D3951"/>
    <w:rsid w:val="008D5C8E"/>
    <w:rsid w:val="008D74CD"/>
    <w:rsid w:val="008E50D4"/>
    <w:rsid w:val="008E536F"/>
    <w:rsid w:val="008F0465"/>
    <w:rsid w:val="008F302A"/>
    <w:rsid w:val="009004F1"/>
    <w:rsid w:val="0090231D"/>
    <w:rsid w:val="00914D44"/>
    <w:rsid w:val="009226E0"/>
    <w:rsid w:val="00922F40"/>
    <w:rsid w:val="00924792"/>
    <w:rsid w:val="00925732"/>
    <w:rsid w:val="00926E10"/>
    <w:rsid w:val="009301B0"/>
    <w:rsid w:val="00930DF3"/>
    <w:rsid w:val="00933A01"/>
    <w:rsid w:val="00933B7A"/>
    <w:rsid w:val="00935ABF"/>
    <w:rsid w:val="0093601B"/>
    <w:rsid w:val="00940BD1"/>
    <w:rsid w:val="00946C50"/>
    <w:rsid w:val="009471E2"/>
    <w:rsid w:val="009534E5"/>
    <w:rsid w:val="00956A76"/>
    <w:rsid w:val="00971705"/>
    <w:rsid w:val="00972F94"/>
    <w:rsid w:val="00972FBE"/>
    <w:rsid w:val="00976B2C"/>
    <w:rsid w:val="00977136"/>
    <w:rsid w:val="00977EC9"/>
    <w:rsid w:val="009803B3"/>
    <w:rsid w:val="00985ADA"/>
    <w:rsid w:val="00985CB1"/>
    <w:rsid w:val="0099045F"/>
    <w:rsid w:val="00994F5E"/>
    <w:rsid w:val="009A3CCC"/>
    <w:rsid w:val="009A5EE7"/>
    <w:rsid w:val="009A6D59"/>
    <w:rsid w:val="009A795A"/>
    <w:rsid w:val="009B13DC"/>
    <w:rsid w:val="009B1B7F"/>
    <w:rsid w:val="009B4242"/>
    <w:rsid w:val="009B46D3"/>
    <w:rsid w:val="009B7616"/>
    <w:rsid w:val="009C0747"/>
    <w:rsid w:val="009C1185"/>
    <w:rsid w:val="009C1EF8"/>
    <w:rsid w:val="009C2385"/>
    <w:rsid w:val="009C39F1"/>
    <w:rsid w:val="009C4D33"/>
    <w:rsid w:val="009C62C2"/>
    <w:rsid w:val="009C6890"/>
    <w:rsid w:val="009C7C28"/>
    <w:rsid w:val="009D33BF"/>
    <w:rsid w:val="009D4ECD"/>
    <w:rsid w:val="009D5B5A"/>
    <w:rsid w:val="009D676F"/>
    <w:rsid w:val="009D6C87"/>
    <w:rsid w:val="009E084F"/>
    <w:rsid w:val="009E17F6"/>
    <w:rsid w:val="009F1AE0"/>
    <w:rsid w:val="009F2EC1"/>
    <w:rsid w:val="009F4FFE"/>
    <w:rsid w:val="009F54FC"/>
    <w:rsid w:val="009F6B1B"/>
    <w:rsid w:val="00A003BA"/>
    <w:rsid w:val="00A0112A"/>
    <w:rsid w:val="00A04315"/>
    <w:rsid w:val="00A111AB"/>
    <w:rsid w:val="00A2280B"/>
    <w:rsid w:val="00A2293F"/>
    <w:rsid w:val="00A22A87"/>
    <w:rsid w:val="00A23EFF"/>
    <w:rsid w:val="00A240C7"/>
    <w:rsid w:val="00A25E71"/>
    <w:rsid w:val="00A304F2"/>
    <w:rsid w:val="00A30931"/>
    <w:rsid w:val="00A309C9"/>
    <w:rsid w:val="00A358FD"/>
    <w:rsid w:val="00A36A1D"/>
    <w:rsid w:val="00A40C8B"/>
    <w:rsid w:val="00A42820"/>
    <w:rsid w:val="00A44644"/>
    <w:rsid w:val="00A44BC5"/>
    <w:rsid w:val="00A46F58"/>
    <w:rsid w:val="00A506FE"/>
    <w:rsid w:val="00A63307"/>
    <w:rsid w:val="00A722A4"/>
    <w:rsid w:val="00A80FC0"/>
    <w:rsid w:val="00A866AC"/>
    <w:rsid w:val="00A9108B"/>
    <w:rsid w:val="00A94054"/>
    <w:rsid w:val="00A97150"/>
    <w:rsid w:val="00AA0C26"/>
    <w:rsid w:val="00AA152F"/>
    <w:rsid w:val="00AB2D7A"/>
    <w:rsid w:val="00AB7731"/>
    <w:rsid w:val="00AC46D1"/>
    <w:rsid w:val="00AC7910"/>
    <w:rsid w:val="00AD4186"/>
    <w:rsid w:val="00AE07C1"/>
    <w:rsid w:val="00AE2950"/>
    <w:rsid w:val="00AF2162"/>
    <w:rsid w:val="00AF346E"/>
    <w:rsid w:val="00B035A0"/>
    <w:rsid w:val="00B0364A"/>
    <w:rsid w:val="00B04D2A"/>
    <w:rsid w:val="00B07803"/>
    <w:rsid w:val="00B15453"/>
    <w:rsid w:val="00B202E6"/>
    <w:rsid w:val="00B21056"/>
    <w:rsid w:val="00B2208E"/>
    <w:rsid w:val="00B22A0C"/>
    <w:rsid w:val="00B23435"/>
    <w:rsid w:val="00B276F2"/>
    <w:rsid w:val="00B31104"/>
    <w:rsid w:val="00B31AAA"/>
    <w:rsid w:val="00B33E18"/>
    <w:rsid w:val="00B369A8"/>
    <w:rsid w:val="00B37252"/>
    <w:rsid w:val="00B37B5A"/>
    <w:rsid w:val="00B412E8"/>
    <w:rsid w:val="00B44C42"/>
    <w:rsid w:val="00B47967"/>
    <w:rsid w:val="00B514B2"/>
    <w:rsid w:val="00B522DA"/>
    <w:rsid w:val="00B5239B"/>
    <w:rsid w:val="00B5263E"/>
    <w:rsid w:val="00B549C0"/>
    <w:rsid w:val="00B572CC"/>
    <w:rsid w:val="00B62FC4"/>
    <w:rsid w:val="00B6388F"/>
    <w:rsid w:val="00B67D88"/>
    <w:rsid w:val="00B77CEE"/>
    <w:rsid w:val="00B90581"/>
    <w:rsid w:val="00B91BCD"/>
    <w:rsid w:val="00B94661"/>
    <w:rsid w:val="00B954AF"/>
    <w:rsid w:val="00BA0915"/>
    <w:rsid w:val="00BA0A3A"/>
    <w:rsid w:val="00BA705A"/>
    <w:rsid w:val="00BB0ADB"/>
    <w:rsid w:val="00BC2BA9"/>
    <w:rsid w:val="00BC4D86"/>
    <w:rsid w:val="00BC6F99"/>
    <w:rsid w:val="00BC733F"/>
    <w:rsid w:val="00BD141A"/>
    <w:rsid w:val="00BD1AD0"/>
    <w:rsid w:val="00BE070C"/>
    <w:rsid w:val="00BE29F5"/>
    <w:rsid w:val="00BE4711"/>
    <w:rsid w:val="00BF6135"/>
    <w:rsid w:val="00C01F41"/>
    <w:rsid w:val="00C02A39"/>
    <w:rsid w:val="00C036D6"/>
    <w:rsid w:val="00C063A9"/>
    <w:rsid w:val="00C10578"/>
    <w:rsid w:val="00C10E87"/>
    <w:rsid w:val="00C13937"/>
    <w:rsid w:val="00C303D3"/>
    <w:rsid w:val="00C317A1"/>
    <w:rsid w:val="00C34354"/>
    <w:rsid w:val="00C36026"/>
    <w:rsid w:val="00C367DF"/>
    <w:rsid w:val="00C37154"/>
    <w:rsid w:val="00C3766B"/>
    <w:rsid w:val="00C378DF"/>
    <w:rsid w:val="00C37F43"/>
    <w:rsid w:val="00C45B50"/>
    <w:rsid w:val="00C46B25"/>
    <w:rsid w:val="00C504CA"/>
    <w:rsid w:val="00C51676"/>
    <w:rsid w:val="00C51BCD"/>
    <w:rsid w:val="00C552D2"/>
    <w:rsid w:val="00C57C36"/>
    <w:rsid w:val="00C57E09"/>
    <w:rsid w:val="00C612C7"/>
    <w:rsid w:val="00C64D7B"/>
    <w:rsid w:val="00C65D44"/>
    <w:rsid w:val="00C67429"/>
    <w:rsid w:val="00C71205"/>
    <w:rsid w:val="00C71887"/>
    <w:rsid w:val="00C7791B"/>
    <w:rsid w:val="00C81680"/>
    <w:rsid w:val="00C82E21"/>
    <w:rsid w:val="00C85A9F"/>
    <w:rsid w:val="00C9109E"/>
    <w:rsid w:val="00C937C0"/>
    <w:rsid w:val="00C9587C"/>
    <w:rsid w:val="00CA01E3"/>
    <w:rsid w:val="00CA1C65"/>
    <w:rsid w:val="00CA1D2A"/>
    <w:rsid w:val="00CA342A"/>
    <w:rsid w:val="00CA6644"/>
    <w:rsid w:val="00CA73B4"/>
    <w:rsid w:val="00CB14FC"/>
    <w:rsid w:val="00CB38E9"/>
    <w:rsid w:val="00CB7494"/>
    <w:rsid w:val="00CC029B"/>
    <w:rsid w:val="00CC2726"/>
    <w:rsid w:val="00CC4DAA"/>
    <w:rsid w:val="00CD1CDB"/>
    <w:rsid w:val="00CD380A"/>
    <w:rsid w:val="00CD49F0"/>
    <w:rsid w:val="00CE7F25"/>
    <w:rsid w:val="00CF1FCC"/>
    <w:rsid w:val="00CF391A"/>
    <w:rsid w:val="00CF5012"/>
    <w:rsid w:val="00D043F6"/>
    <w:rsid w:val="00D04B1F"/>
    <w:rsid w:val="00D14680"/>
    <w:rsid w:val="00D161F1"/>
    <w:rsid w:val="00D174CB"/>
    <w:rsid w:val="00D21F30"/>
    <w:rsid w:val="00D229B5"/>
    <w:rsid w:val="00D41B0B"/>
    <w:rsid w:val="00D50CB6"/>
    <w:rsid w:val="00D51F9C"/>
    <w:rsid w:val="00D52304"/>
    <w:rsid w:val="00D55147"/>
    <w:rsid w:val="00D55472"/>
    <w:rsid w:val="00D579A1"/>
    <w:rsid w:val="00D6470A"/>
    <w:rsid w:val="00D64CEF"/>
    <w:rsid w:val="00D66E5A"/>
    <w:rsid w:val="00D72EAD"/>
    <w:rsid w:val="00D85228"/>
    <w:rsid w:val="00D91D86"/>
    <w:rsid w:val="00DB0179"/>
    <w:rsid w:val="00DB0828"/>
    <w:rsid w:val="00DB1485"/>
    <w:rsid w:val="00DB3BE6"/>
    <w:rsid w:val="00DB77D8"/>
    <w:rsid w:val="00DC0C7E"/>
    <w:rsid w:val="00DC1173"/>
    <w:rsid w:val="00DC216A"/>
    <w:rsid w:val="00DC74FF"/>
    <w:rsid w:val="00DD7195"/>
    <w:rsid w:val="00DE3B7F"/>
    <w:rsid w:val="00DE4032"/>
    <w:rsid w:val="00DE4998"/>
    <w:rsid w:val="00DF4556"/>
    <w:rsid w:val="00DF5665"/>
    <w:rsid w:val="00DF69A6"/>
    <w:rsid w:val="00E01465"/>
    <w:rsid w:val="00E025FF"/>
    <w:rsid w:val="00E0394B"/>
    <w:rsid w:val="00E11F53"/>
    <w:rsid w:val="00E1767D"/>
    <w:rsid w:val="00E23910"/>
    <w:rsid w:val="00E23F1E"/>
    <w:rsid w:val="00E25623"/>
    <w:rsid w:val="00E26F27"/>
    <w:rsid w:val="00E274D3"/>
    <w:rsid w:val="00E30193"/>
    <w:rsid w:val="00E361F1"/>
    <w:rsid w:val="00E42228"/>
    <w:rsid w:val="00E44F92"/>
    <w:rsid w:val="00E5532A"/>
    <w:rsid w:val="00E57811"/>
    <w:rsid w:val="00E6118F"/>
    <w:rsid w:val="00E613B5"/>
    <w:rsid w:val="00E61F4C"/>
    <w:rsid w:val="00E72F97"/>
    <w:rsid w:val="00E75F6B"/>
    <w:rsid w:val="00E866D5"/>
    <w:rsid w:val="00E906B2"/>
    <w:rsid w:val="00E90888"/>
    <w:rsid w:val="00E921D8"/>
    <w:rsid w:val="00E92424"/>
    <w:rsid w:val="00E94830"/>
    <w:rsid w:val="00E949D3"/>
    <w:rsid w:val="00E95D42"/>
    <w:rsid w:val="00E97912"/>
    <w:rsid w:val="00E97A17"/>
    <w:rsid w:val="00E97FCF"/>
    <w:rsid w:val="00EA17BD"/>
    <w:rsid w:val="00EA65FE"/>
    <w:rsid w:val="00EB034D"/>
    <w:rsid w:val="00EC1F97"/>
    <w:rsid w:val="00EC2910"/>
    <w:rsid w:val="00EC5FFB"/>
    <w:rsid w:val="00ED0075"/>
    <w:rsid w:val="00ED16F9"/>
    <w:rsid w:val="00ED214A"/>
    <w:rsid w:val="00ED2ED2"/>
    <w:rsid w:val="00ED44C3"/>
    <w:rsid w:val="00ED6252"/>
    <w:rsid w:val="00ED7646"/>
    <w:rsid w:val="00EE03CD"/>
    <w:rsid w:val="00EF4351"/>
    <w:rsid w:val="00EF5FED"/>
    <w:rsid w:val="00EF76F7"/>
    <w:rsid w:val="00F0025D"/>
    <w:rsid w:val="00F04FD5"/>
    <w:rsid w:val="00F059B5"/>
    <w:rsid w:val="00F0690E"/>
    <w:rsid w:val="00F16319"/>
    <w:rsid w:val="00F211F2"/>
    <w:rsid w:val="00F2154C"/>
    <w:rsid w:val="00F221A9"/>
    <w:rsid w:val="00F25ECA"/>
    <w:rsid w:val="00F26754"/>
    <w:rsid w:val="00F27E6D"/>
    <w:rsid w:val="00F36F24"/>
    <w:rsid w:val="00F4267C"/>
    <w:rsid w:val="00F47B79"/>
    <w:rsid w:val="00F52036"/>
    <w:rsid w:val="00F523EA"/>
    <w:rsid w:val="00F53167"/>
    <w:rsid w:val="00F628E3"/>
    <w:rsid w:val="00F66C1A"/>
    <w:rsid w:val="00F76B30"/>
    <w:rsid w:val="00F81586"/>
    <w:rsid w:val="00F83DC3"/>
    <w:rsid w:val="00F872FF"/>
    <w:rsid w:val="00F928A7"/>
    <w:rsid w:val="00F92F2F"/>
    <w:rsid w:val="00F96AEE"/>
    <w:rsid w:val="00F96C4E"/>
    <w:rsid w:val="00F97A54"/>
    <w:rsid w:val="00FA30FC"/>
    <w:rsid w:val="00FA35AF"/>
    <w:rsid w:val="00FA6925"/>
    <w:rsid w:val="00FB5751"/>
    <w:rsid w:val="00FB6518"/>
    <w:rsid w:val="00FC5B91"/>
    <w:rsid w:val="00FC7E9B"/>
    <w:rsid w:val="00FD329A"/>
    <w:rsid w:val="00FD37BC"/>
    <w:rsid w:val="00FD7744"/>
    <w:rsid w:val="00FE3CE0"/>
    <w:rsid w:val="00FF190D"/>
    <w:rsid w:val="00FF2084"/>
    <w:rsid w:val="00FF36FF"/>
    <w:rsid w:val="00FF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0188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A6A8-9F75-47F5-B341-51B09155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1100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23</cp:revision>
  <cp:lastPrinted>2021-04-12T12:06:00Z</cp:lastPrinted>
  <dcterms:created xsi:type="dcterms:W3CDTF">2020-10-09T09:48:00Z</dcterms:created>
  <dcterms:modified xsi:type="dcterms:W3CDTF">2021-04-14T07:42:00Z</dcterms:modified>
</cp:coreProperties>
</file>